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DB6144" w:rsidRDefault="00CD4525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DB6144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B43D6D" w:rsidRPr="00DB6144">
        <w:rPr>
          <w:rFonts w:ascii="宋体" w:hAnsi="宋体" w:cs="宋体" w:hint="eastAsia"/>
          <w:b/>
          <w:bCs/>
          <w:kern w:val="0"/>
          <w:sz w:val="44"/>
          <w:szCs w:val="44"/>
        </w:rPr>
        <w:t>省道S302黄屯线改建工程</w:t>
      </w:r>
      <w:r w:rsidR="003E338A" w:rsidRPr="00DB6144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DB6144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DB6144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DB6144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B43D6D" w:rsidRPr="00DB6144" w:rsidRDefault="00921E7B" w:rsidP="00921E7B">
      <w:pPr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 w:rsidRPr="00DB6144">
        <w:rPr>
          <w:rFonts w:ascii="仿宋_GB2312" w:eastAsia="仿宋_GB2312" w:hint="eastAsia"/>
          <w:color w:val="000000"/>
          <w:sz w:val="32"/>
          <w:szCs w:val="32"/>
        </w:rPr>
        <w:t>省道S302黄屯线改建工程</w:t>
      </w:r>
      <w:r w:rsidR="00B43D6D" w:rsidRPr="00DB6144">
        <w:rPr>
          <w:rFonts w:ascii="仿宋_GB2312" w:eastAsia="仿宋_GB2312" w:hint="eastAsia"/>
          <w:color w:val="000000"/>
          <w:sz w:val="32"/>
          <w:szCs w:val="32"/>
        </w:rPr>
        <w:t>本项目路线起点位于定安县黄竹镇，与海榆东线相交。路线自东向西偏南方向延伸，在K0+350</w:t>
      </w:r>
      <w:r w:rsidRPr="00DB6144">
        <w:rPr>
          <w:rFonts w:ascii="仿宋_GB2312" w:eastAsia="仿宋_GB2312" w:hint="eastAsia"/>
          <w:color w:val="000000"/>
          <w:sz w:val="32"/>
          <w:szCs w:val="32"/>
        </w:rPr>
        <w:t>处下穿环岛高速，经定安县黄竹镇、龙门镇、龙河镇，终点位于屯昌县屯城镇</w:t>
      </w:r>
      <w:r w:rsidR="00B43D6D" w:rsidRPr="00DB6144">
        <w:rPr>
          <w:rFonts w:ascii="仿宋_GB2312" w:eastAsia="仿宋_GB2312" w:hint="eastAsia"/>
          <w:color w:val="000000"/>
          <w:sz w:val="32"/>
          <w:szCs w:val="32"/>
        </w:rPr>
        <w:t>，路线全长41.886公里，改建按二级标准，设计速度60公里/小时(局部困难路段设计速度40公里/小时)，沿线采用沥青混凝土路面</w:t>
      </w:r>
      <w:r w:rsidRPr="00DB6144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4B104D" w:rsidRPr="00DB6144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DB6144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DB6144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DB6144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DB6144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DB6144">
        <w:rPr>
          <w:rFonts w:ascii="Times New Roman" w:eastAsia="仿宋_GB2312" w:hAnsi="Times New Roman" w:hint="eastAsia"/>
          <w:sz w:val="32"/>
          <w:szCs w:val="32"/>
        </w:rPr>
        <w:t>2</w:t>
      </w:r>
      <w:r w:rsidRPr="00DB6144">
        <w:rPr>
          <w:rFonts w:ascii="Times New Roman" w:eastAsia="仿宋_GB2312" w:hAnsi="Times New Roman"/>
          <w:sz w:val="32"/>
          <w:szCs w:val="32"/>
        </w:rPr>
        <w:t>020</w:t>
      </w:r>
      <w:r w:rsidRPr="00DB6144">
        <w:rPr>
          <w:rFonts w:ascii="Times New Roman" w:eastAsia="仿宋_GB2312" w:hAnsi="Times New Roman" w:hint="eastAsia"/>
          <w:sz w:val="32"/>
          <w:szCs w:val="32"/>
        </w:rPr>
        <w:t>〕</w:t>
      </w:r>
      <w:r w:rsidRPr="00DB6144">
        <w:rPr>
          <w:rFonts w:ascii="Times New Roman" w:eastAsia="仿宋_GB2312" w:hAnsi="Times New Roman"/>
          <w:sz w:val="32"/>
          <w:szCs w:val="32"/>
        </w:rPr>
        <w:t>308</w:t>
      </w:r>
      <w:r w:rsidRPr="00DB6144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DB6144">
        <w:rPr>
          <w:rFonts w:ascii="Times New Roman" w:eastAsia="仿宋_GB2312" w:hAnsi="Times New Roman" w:hint="eastAsia"/>
          <w:sz w:val="32"/>
          <w:szCs w:val="32"/>
        </w:rPr>
        <w:t>2</w:t>
      </w:r>
      <w:r w:rsidRPr="00DB6144">
        <w:rPr>
          <w:rFonts w:ascii="Times New Roman" w:eastAsia="仿宋_GB2312" w:hAnsi="Times New Roman"/>
          <w:sz w:val="32"/>
          <w:szCs w:val="32"/>
        </w:rPr>
        <w:t>020</w:t>
      </w:r>
      <w:r w:rsidRPr="00DB6144">
        <w:rPr>
          <w:rFonts w:ascii="Times New Roman" w:eastAsia="仿宋_GB2312" w:hAnsi="Times New Roman" w:hint="eastAsia"/>
          <w:sz w:val="32"/>
          <w:szCs w:val="32"/>
        </w:rPr>
        <w:t>〕</w:t>
      </w:r>
      <w:r w:rsidRPr="00DB6144">
        <w:rPr>
          <w:rFonts w:ascii="Times New Roman" w:eastAsia="仿宋_GB2312" w:hAnsi="Times New Roman"/>
          <w:sz w:val="32"/>
          <w:szCs w:val="32"/>
        </w:rPr>
        <w:t>309</w:t>
      </w:r>
      <w:r w:rsidRPr="00DB6144">
        <w:rPr>
          <w:rFonts w:ascii="Times New Roman" w:eastAsia="仿宋_GB2312" w:hAnsi="Times New Roman" w:hint="eastAsia"/>
          <w:sz w:val="32"/>
          <w:szCs w:val="32"/>
        </w:rPr>
        <w:t>号）</w:t>
      </w:r>
      <w:r w:rsidRPr="00DB6144">
        <w:rPr>
          <w:rFonts w:ascii="Times New Roman" w:eastAsia="仿宋_GB2312" w:hAnsi="Times New Roman"/>
          <w:sz w:val="32"/>
          <w:szCs w:val="32"/>
        </w:rPr>
        <w:t>等文件</w:t>
      </w:r>
      <w:r w:rsidRPr="00DB6144">
        <w:rPr>
          <w:rFonts w:ascii="Times New Roman" w:eastAsia="仿宋_GB2312" w:hAnsi="Times New Roman" w:hint="eastAsia"/>
          <w:sz w:val="32"/>
          <w:szCs w:val="32"/>
        </w:rPr>
        <w:t>要求</w:t>
      </w:r>
      <w:r w:rsidRPr="00DB6144">
        <w:rPr>
          <w:rFonts w:ascii="Times New Roman" w:eastAsia="仿宋_GB2312" w:hAnsi="Times New Roman"/>
          <w:sz w:val="32"/>
          <w:szCs w:val="32"/>
        </w:rPr>
        <w:t>确保资金</w:t>
      </w:r>
      <w:r w:rsidRPr="00DB6144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DB6144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DB6144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DB6144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252DF9" w:rsidRPr="00DB6144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后编制《工程中期计量及付款审批汇总表》，报财务审计科复核，经局分管领导审批后由财务审计科编制《工程资金拨</w:t>
      </w:r>
      <w:r w:rsidR="00252DF9" w:rsidRPr="00DB6144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付申请表》报科室领导、分管领导、单位负责人审批后拨付。</w:t>
      </w:r>
      <w:r w:rsidRPr="00DB6144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DB6144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DB6144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DB6144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DB6144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DB6144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DB6144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611D0B" w:rsidRPr="00DB6144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DB6144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B43D6D" w:rsidRPr="00DB6144">
        <w:rPr>
          <w:rFonts w:ascii="仿宋_GB2312" w:eastAsia="仿宋_GB2312" w:hAnsi="Verdana"/>
          <w:sz w:val="32"/>
          <w:szCs w:val="32"/>
        </w:rPr>
        <w:t>3</w:t>
      </w:r>
      <w:r w:rsidR="00FA7D44" w:rsidRPr="00DB6144">
        <w:rPr>
          <w:rFonts w:ascii="仿宋_GB2312" w:eastAsia="仿宋_GB2312" w:hAnsi="Verdana" w:hint="eastAsia"/>
          <w:sz w:val="32"/>
          <w:szCs w:val="32"/>
        </w:rPr>
        <w:t>,</w:t>
      </w:r>
      <w:r w:rsidR="00B43D6D" w:rsidRPr="00DB6144">
        <w:rPr>
          <w:rFonts w:ascii="仿宋_GB2312" w:eastAsia="仿宋_GB2312" w:hAnsi="Verdana"/>
          <w:sz w:val="32"/>
          <w:szCs w:val="32"/>
        </w:rPr>
        <w:t>091.3</w:t>
      </w:r>
      <w:r w:rsidR="00DA4C47" w:rsidRPr="00DB6144">
        <w:rPr>
          <w:rFonts w:ascii="仿宋_GB2312" w:eastAsia="仿宋_GB2312" w:hAnsi="Verdana" w:hint="eastAsia"/>
          <w:sz w:val="32"/>
          <w:szCs w:val="32"/>
        </w:rPr>
        <w:t>元</w:t>
      </w:r>
      <w:r w:rsidR="00611D0B" w:rsidRPr="00DB6144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DB6144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DB6144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DB6144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DB6144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C60306" w:rsidRPr="00DB6144">
        <w:rPr>
          <w:rFonts w:ascii="仿宋_GB2312" w:eastAsia="仿宋_GB2312" w:hAnsi="Verdana"/>
          <w:sz w:val="32"/>
          <w:szCs w:val="32"/>
        </w:rPr>
        <w:t>3</w:t>
      </w:r>
      <w:r w:rsidR="00FA7D44" w:rsidRPr="00DB6144">
        <w:rPr>
          <w:rFonts w:ascii="仿宋_GB2312" w:eastAsia="仿宋_GB2312" w:hAnsi="Verdana" w:hint="eastAsia"/>
          <w:sz w:val="32"/>
          <w:szCs w:val="32"/>
        </w:rPr>
        <w:t>,</w:t>
      </w:r>
      <w:r w:rsidR="00C60306" w:rsidRPr="00DB6144">
        <w:rPr>
          <w:rFonts w:ascii="仿宋_GB2312" w:eastAsia="仿宋_GB2312" w:hAnsi="Verdana"/>
          <w:sz w:val="32"/>
          <w:szCs w:val="32"/>
        </w:rPr>
        <w:t>091.3</w:t>
      </w:r>
      <w:r w:rsidRPr="00DB6144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DB6144">
        <w:rPr>
          <w:rFonts w:ascii="仿宋_GB2312" w:eastAsia="仿宋_GB2312" w:hint="eastAsia"/>
          <w:sz w:val="32"/>
          <w:szCs w:val="32"/>
        </w:rPr>
        <w:t>执行率</w:t>
      </w:r>
      <w:r w:rsidR="00611D0B" w:rsidRPr="00DB6144">
        <w:rPr>
          <w:rFonts w:ascii="仿宋_GB2312" w:eastAsia="仿宋_GB2312" w:hint="eastAsia"/>
          <w:sz w:val="32"/>
          <w:szCs w:val="32"/>
        </w:rPr>
        <w:t>100</w:t>
      </w:r>
      <w:r w:rsidR="005B620C" w:rsidRPr="00DB6144">
        <w:rPr>
          <w:rFonts w:ascii="仿宋_GB2312" w:eastAsia="仿宋_GB2312" w:hint="eastAsia"/>
          <w:sz w:val="32"/>
          <w:szCs w:val="32"/>
        </w:rPr>
        <w:t>%。</w:t>
      </w:r>
    </w:p>
    <w:p w:rsidR="004B104D" w:rsidRPr="00DB6144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DB6144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DB6144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DB6144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DB6144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DB6144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DB6144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C60306" w:rsidRPr="00DB6144" w:rsidRDefault="005B620C" w:rsidP="00677391">
      <w:pPr>
        <w:snapToGrid w:val="0"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DB6144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C60306" w:rsidRPr="00DB6144">
        <w:rPr>
          <w:rFonts w:ascii="仿宋_GB2312" w:eastAsia="仿宋_GB2312" w:hAnsi="Times New Roman" w:hint="eastAsia"/>
          <w:sz w:val="32"/>
          <w:szCs w:val="32"/>
        </w:rPr>
        <w:t>本项目已于2017年9月1日交工，完成项目建设内容。</w:t>
      </w:r>
    </w:p>
    <w:bookmarkEnd w:id="6"/>
    <w:p w:rsidR="004B104D" w:rsidRPr="00DB6144" w:rsidRDefault="005B620C" w:rsidP="00677391">
      <w:pPr>
        <w:snapToGrid w:val="0"/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DB6144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DB6144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DB6144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C60306" w:rsidRPr="00DB6144" w:rsidRDefault="00C32149" w:rsidP="00C60306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DB6144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  <w:r w:rsidR="00C60306" w:rsidRPr="00DB6144">
        <w:rPr>
          <w:rFonts w:ascii="仿宋_GB2312" w:eastAsia="仿宋_GB2312" w:hAnsi="Times New Roman" w:hint="eastAsia"/>
          <w:sz w:val="32"/>
        </w:rPr>
        <w:t xml:space="preserve"> 2017年9月1日,代建指挥部在琼海组织召开了海南省S302黄屯线改建工程交工验收会议，同意通过交工验收。</w:t>
      </w:r>
    </w:p>
    <w:p w:rsidR="004B104D" w:rsidRPr="00DB6144" w:rsidRDefault="005B620C" w:rsidP="00AF61D4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DB6144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3F112D" w:rsidRPr="00DB6144" w:rsidRDefault="005B3032" w:rsidP="007F1595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DB6144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DB6144">
        <w:rPr>
          <w:rFonts w:ascii="Times New Roman" w:eastAsia="仿宋_GB2312" w:hAnsi="Times New Roman" w:hint="eastAsia"/>
          <w:sz w:val="32"/>
          <w:szCs w:val="32"/>
        </w:rPr>
        <w:t>20</w:t>
      </w:r>
      <w:r w:rsidR="00C60306" w:rsidRPr="00DB6144">
        <w:rPr>
          <w:rFonts w:ascii="Times New Roman" w:eastAsia="仿宋_GB2312" w:hAnsi="Times New Roman" w:hint="eastAsia"/>
          <w:sz w:val="32"/>
          <w:szCs w:val="32"/>
        </w:rPr>
        <w:t>15</w:t>
      </w:r>
      <w:r w:rsidRPr="00DB6144">
        <w:rPr>
          <w:rFonts w:ascii="Times New Roman" w:eastAsia="仿宋_GB2312" w:hAnsi="Times New Roman" w:hint="eastAsia"/>
          <w:sz w:val="32"/>
          <w:szCs w:val="32"/>
        </w:rPr>
        <w:t>年</w:t>
      </w:r>
      <w:r w:rsidR="00C60306" w:rsidRPr="00DB6144">
        <w:rPr>
          <w:rFonts w:ascii="Times New Roman" w:eastAsia="仿宋_GB2312" w:hAnsi="Times New Roman" w:hint="eastAsia"/>
          <w:sz w:val="32"/>
          <w:szCs w:val="32"/>
        </w:rPr>
        <w:t>11</w:t>
      </w:r>
      <w:r w:rsidRPr="00DB6144">
        <w:rPr>
          <w:rFonts w:ascii="Times New Roman" w:eastAsia="仿宋_GB2312" w:hAnsi="Times New Roman" w:hint="eastAsia"/>
          <w:sz w:val="32"/>
          <w:szCs w:val="32"/>
        </w:rPr>
        <w:t>月</w:t>
      </w:r>
      <w:r w:rsidR="00C60306" w:rsidRPr="00DB6144">
        <w:rPr>
          <w:rFonts w:ascii="Times New Roman" w:eastAsia="仿宋_GB2312" w:hAnsi="Times New Roman" w:hint="eastAsia"/>
          <w:sz w:val="32"/>
          <w:szCs w:val="32"/>
        </w:rPr>
        <w:t>2</w:t>
      </w:r>
      <w:r w:rsidR="006554EE" w:rsidRPr="00DB6144">
        <w:rPr>
          <w:rFonts w:ascii="Times New Roman" w:eastAsia="仿宋_GB2312" w:hAnsi="Times New Roman" w:hint="eastAsia"/>
          <w:sz w:val="32"/>
          <w:szCs w:val="32"/>
        </w:rPr>
        <w:t>0</w:t>
      </w:r>
      <w:r w:rsidRPr="00DB6144">
        <w:rPr>
          <w:rFonts w:ascii="Times New Roman" w:eastAsia="仿宋_GB2312" w:hAnsi="Times New Roman" w:hint="eastAsia"/>
          <w:sz w:val="32"/>
          <w:szCs w:val="32"/>
        </w:rPr>
        <w:t>日正式开工</w:t>
      </w:r>
      <w:r w:rsidR="007F1595" w:rsidRPr="00DB6144">
        <w:rPr>
          <w:rFonts w:ascii="Times New Roman" w:eastAsia="仿宋_GB2312" w:hAnsi="Times New Roman" w:hint="eastAsia"/>
          <w:sz w:val="32"/>
          <w:szCs w:val="32"/>
        </w:rPr>
        <w:t>，</w:t>
      </w:r>
      <w:r w:rsidR="00C60306" w:rsidRPr="00DB6144">
        <w:rPr>
          <w:rFonts w:ascii="Times New Roman" w:eastAsia="仿宋_GB2312" w:hAnsi="Times New Roman" w:hint="eastAsia"/>
          <w:sz w:val="32"/>
          <w:szCs w:val="32"/>
        </w:rPr>
        <w:t>2017</w:t>
      </w:r>
      <w:r w:rsidR="00C60306" w:rsidRPr="00DB6144">
        <w:rPr>
          <w:rFonts w:ascii="Times New Roman" w:eastAsia="仿宋_GB2312" w:hAnsi="Times New Roman" w:hint="eastAsia"/>
          <w:sz w:val="32"/>
          <w:szCs w:val="32"/>
        </w:rPr>
        <w:t>年</w:t>
      </w:r>
      <w:r w:rsidR="00C60306" w:rsidRPr="00DB6144">
        <w:rPr>
          <w:rFonts w:ascii="Times New Roman" w:eastAsia="仿宋_GB2312" w:hAnsi="Times New Roman" w:hint="eastAsia"/>
          <w:sz w:val="32"/>
          <w:szCs w:val="32"/>
        </w:rPr>
        <w:t>9</w:t>
      </w:r>
      <w:r w:rsidR="00C60306" w:rsidRPr="00DB6144">
        <w:rPr>
          <w:rFonts w:ascii="Times New Roman" w:eastAsia="仿宋_GB2312" w:hAnsi="Times New Roman" w:hint="eastAsia"/>
          <w:sz w:val="32"/>
          <w:szCs w:val="32"/>
        </w:rPr>
        <w:t>月</w:t>
      </w:r>
      <w:r w:rsidR="00C60306" w:rsidRPr="00DB6144">
        <w:rPr>
          <w:rFonts w:ascii="Times New Roman" w:eastAsia="仿宋_GB2312" w:hAnsi="Times New Roman" w:hint="eastAsia"/>
          <w:sz w:val="32"/>
          <w:szCs w:val="32"/>
        </w:rPr>
        <w:t>1</w:t>
      </w:r>
      <w:r w:rsidR="00C60306" w:rsidRPr="00DB6144">
        <w:rPr>
          <w:rFonts w:ascii="Times New Roman" w:eastAsia="仿宋_GB2312" w:hAnsi="Times New Roman" w:hint="eastAsia"/>
          <w:sz w:val="32"/>
          <w:szCs w:val="32"/>
        </w:rPr>
        <w:t>日交工</w:t>
      </w:r>
      <w:r w:rsidR="005475C1" w:rsidRPr="00DB6144">
        <w:rPr>
          <w:rFonts w:ascii="Times New Roman" w:eastAsia="仿宋_GB2312" w:hAnsi="Times New Roman"/>
          <w:sz w:val="32"/>
          <w:szCs w:val="32"/>
        </w:rPr>
        <w:t>，</w:t>
      </w:r>
      <w:r w:rsidR="007F1595" w:rsidRPr="00DB6144">
        <w:rPr>
          <w:rFonts w:ascii="Times New Roman" w:eastAsia="仿宋_GB2312" w:hAnsi="Times New Roman"/>
          <w:sz w:val="32"/>
          <w:szCs w:val="32"/>
        </w:rPr>
        <w:t>项目按合同工期完成各项施工任务</w:t>
      </w:r>
      <w:r w:rsidR="007F1595" w:rsidRPr="00DB6144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DB6144" w:rsidRDefault="005B620C" w:rsidP="003F112D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DB6144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DB6144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DB6144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DB6144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DB6144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DB6144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DB6144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DB6144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DB6144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DB6144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DB6144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DB6144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DB6144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B02C9" w:rsidRDefault="005B620C" w:rsidP="004B02C9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DB6144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DB6144" w:rsidRPr="00DB6144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DB6144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DB6144" w:rsidRPr="00DB6144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DB6144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D87A07" w:rsidRPr="00DB6144">
        <w:rPr>
          <w:rFonts w:ascii="仿宋_GB2312" w:eastAsia="仿宋_GB2312" w:hAnsi="仿宋_GB2312" w:cs="仿宋_GB2312" w:hint="eastAsia"/>
          <w:sz w:val="32"/>
          <w:szCs w:val="32"/>
        </w:rPr>
        <w:t>本项目</w:t>
      </w:r>
      <w:r w:rsidR="004B02C9" w:rsidRPr="00DB6144">
        <w:rPr>
          <w:rFonts w:ascii="仿宋_GB2312" w:eastAsia="仿宋_GB2312" w:hAnsi="仿宋_GB2312" w:cs="仿宋_GB2312" w:hint="eastAsia"/>
          <w:sz w:val="32"/>
          <w:szCs w:val="32"/>
        </w:rPr>
        <w:t>对进一步完善区域路网结构，改善交通运输条件,提升道路服务水平，改善区域交通出行和投资环境，加快沿线经济社会发展具有重要意义。</w:t>
      </w:r>
    </w:p>
    <w:p w:rsidR="004B104D" w:rsidRDefault="004B104D" w:rsidP="00611D0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B6D" w:rsidRDefault="00530B6D">
      <w:r>
        <w:separator/>
      </w:r>
    </w:p>
  </w:endnote>
  <w:endnote w:type="continuationSeparator" w:id="0">
    <w:p w:rsidR="00530B6D" w:rsidRDefault="00530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31319C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74.55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31319C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530B6D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B6D" w:rsidRDefault="00530B6D">
      <w:r>
        <w:separator/>
      </w:r>
    </w:p>
  </w:footnote>
  <w:footnote w:type="continuationSeparator" w:id="0">
    <w:p w:rsidR="00530B6D" w:rsidRDefault="00530B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665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479B"/>
    <w:rsid w:val="000748CC"/>
    <w:rsid w:val="00086823"/>
    <w:rsid w:val="00090BA4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348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0F0C"/>
    <w:rsid w:val="0016134B"/>
    <w:rsid w:val="00172946"/>
    <w:rsid w:val="00172A27"/>
    <w:rsid w:val="00180410"/>
    <w:rsid w:val="00181A30"/>
    <w:rsid w:val="001860D6"/>
    <w:rsid w:val="0019358D"/>
    <w:rsid w:val="00194E3A"/>
    <w:rsid w:val="001A0E97"/>
    <w:rsid w:val="001A178B"/>
    <w:rsid w:val="001A4CD0"/>
    <w:rsid w:val="001A60B8"/>
    <w:rsid w:val="001A7DE7"/>
    <w:rsid w:val="001B0AA1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2DF9"/>
    <w:rsid w:val="00257D83"/>
    <w:rsid w:val="00263EE9"/>
    <w:rsid w:val="00267AE3"/>
    <w:rsid w:val="00272C6A"/>
    <w:rsid w:val="00272DFA"/>
    <w:rsid w:val="0027303C"/>
    <w:rsid w:val="00276126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1FCF"/>
    <w:rsid w:val="002D79BD"/>
    <w:rsid w:val="002E0C4B"/>
    <w:rsid w:val="002E1629"/>
    <w:rsid w:val="002E4A78"/>
    <w:rsid w:val="002E7851"/>
    <w:rsid w:val="002F04DD"/>
    <w:rsid w:val="002F0B29"/>
    <w:rsid w:val="002F283E"/>
    <w:rsid w:val="0030307D"/>
    <w:rsid w:val="003050D9"/>
    <w:rsid w:val="003063BD"/>
    <w:rsid w:val="00307960"/>
    <w:rsid w:val="003120FF"/>
    <w:rsid w:val="00312FE0"/>
    <w:rsid w:val="0031319C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1FD1"/>
    <w:rsid w:val="0039257D"/>
    <w:rsid w:val="00395A9C"/>
    <w:rsid w:val="003974C8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12D"/>
    <w:rsid w:val="003F1D40"/>
    <w:rsid w:val="003F246C"/>
    <w:rsid w:val="003F2CD1"/>
    <w:rsid w:val="003F3D9D"/>
    <w:rsid w:val="003F44CB"/>
    <w:rsid w:val="003F65A9"/>
    <w:rsid w:val="0040270B"/>
    <w:rsid w:val="00406610"/>
    <w:rsid w:val="00406FE6"/>
    <w:rsid w:val="00407ED1"/>
    <w:rsid w:val="00410054"/>
    <w:rsid w:val="00410A0D"/>
    <w:rsid w:val="00414774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6D4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02C9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51B3"/>
    <w:rsid w:val="004E6E7C"/>
    <w:rsid w:val="004F045B"/>
    <w:rsid w:val="004F2748"/>
    <w:rsid w:val="004F30FE"/>
    <w:rsid w:val="004F42AE"/>
    <w:rsid w:val="00500EF7"/>
    <w:rsid w:val="00503FC0"/>
    <w:rsid w:val="0050441E"/>
    <w:rsid w:val="0050692F"/>
    <w:rsid w:val="00506FE4"/>
    <w:rsid w:val="00513679"/>
    <w:rsid w:val="00513B77"/>
    <w:rsid w:val="005160A6"/>
    <w:rsid w:val="00517299"/>
    <w:rsid w:val="00521592"/>
    <w:rsid w:val="005238AE"/>
    <w:rsid w:val="00525642"/>
    <w:rsid w:val="00530B6D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20E4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1D0B"/>
    <w:rsid w:val="006126AA"/>
    <w:rsid w:val="00614529"/>
    <w:rsid w:val="0061727D"/>
    <w:rsid w:val="00620C10"/>
    <w:rsid w:val="0062203F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4EE"/>
    <w:rsid w:val="00655570"/>
    <w:rsid w:val="0065629C"/>
    <w:rsid w:val="00660F35"/>
    <w:rsid w:val="006619EE"/>
    <w:rsid w:val="00662174"/>
    <w:rsid w:val="0067629C"/>
    <w:rsid w:val="00677391"/>
    <w:rsid w:val="006779D9"/>
    <w:rsid w:val="006813D2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291B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17C80"/>
    <w:rsid w:val="007218A5"/>
    <w:rsid w:val="0072329A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67CAF"/>
    <w:rsid w:val="0077218C"/>
    <w:rsid w:val="007749FB"/>
    <w:rsid w:val="0077596A"/>
    <w:rsid w:val="00775A8E"/>
    <w:rsid w:val="00776C93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E7BA5"/>
    <w:rsid w:val="007F1595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55851"/>
    <w:rsid w:val="0086091F"/>
    <w:rsid w:val="0086147C"/>
    <w:rsid w:val="00865FFD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49FE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1E7B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1D8E"/>
    <w:rsid w:val="0097565E"/>
    <w:rsid w:val="00976DF5"/>
    <w:rsid w:val="00981E4A"/>
    <w:rsid w:val="009831EA"/>
    <w:rsid w:val="009866D5"/>
    <w:rsid w:val="00992086"/>
    <w:rsid w:val="00992B42"/>
    <w:rsid w:val="00994114"/>
    <w:rsid w:val="00995C43"/>
    <w:rsid w:val="0099795F"/>
    <w:rsid w:val="009A14C3"/>
    <w:rsid w:val="009A5E06"/>
    <w:rsid w:val="009B2FD4"/>
    <w:rsid w:val="009B3671"/>
    <w:rsid w:val="009C04C9"/>
    <w:rsid w:val="009C12AF"/>
    <w:rsid w:val="009C1745"/>
    <w:rsid w:val="009C1DA7"/>
    <w:rsid w:val="009C370C"/>
    <w:rsid w:val="009C648B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59B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3A43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97918"/>
    <w:rsid w:val="00AA49D6"/>
    <w:rsid w:val="00AB4084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3D6D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0FF4"/>
    <w:rsid w:val="00B9157D"/>
    <w:rsid w:val="00B93BB2"/>
    <w:rsid w:val="00B961A3"/>
    <w:rsid w:val="00B961DD"/>
    <w:rsid w:val="00BA2166"/>
    <w:rsid w:val="00BA2F68"/>
    <w:rsid w:val="00BA7C67"/>
    <w:rsid w:val="00BB116E"/>
    <w:rsid w:val="00BB290A"/>
    <w:rsid w:val="00BB39C1"/>
    <w:rsid w:val="00BB6334"/>
    <w:rsid w:val="00BC020F"/>
    <w:rsid w:val="00BC59D3"/>
    <w:rsid w:val="00BC7EB2"/>
    <w:rsid w:val="00BD5D34"/>
    <w:rsid w:val="00BD7189"/>
    <w:rsid w:val="00BE040E"/>
    <w:rsid w:val="00BF0C1D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5D48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6030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72BED"/>
    <w:rsid w:val="00C80276"/>
    <w:rsid w:val="00C821F0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4525"/>
    <w:rsid w:val="00CD7FB5"/>
    <w:rsid w:val="00CE087D"/>
    <w:rsid w:val="00CE1332"/>
    <w:rsid w:val="00CE2E93"/>
    <w:rsid w:val="00CE2F76"/>
    <w:rsid w:val="00CE4759"/>
    <w:rsid w:val="00CE5FE6"/>
    <w:rsid w:val="00CF0379"/>
    <w:rsid w:val="00CF4D51"/>
    <w:rsid w:val="00CF4D56"/>
    <w:rsid w:val="00D03849"/>
    <w:rsid w:val="00D05A0A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87A07"/>
    <w:rsid w:val="00D900C4"/>
    <w:rsid w:val="00D919FE"/>
    <w:rsid w:val="00D91B67"/>
    <w:rsid w:val="00D959E9"/>
    <w:rsid w:val="00DA06BD"/>
    <w:rsid w:val="00DA0BB5"/>
    <w:rsid w:val="00DA1BB4"/>
    <w:rsid w:val="00DA3E2F"/>
    <w:rsid w:val="00DA4608"/>
    <w:rsid w:val="00DA4C47"/>
    <w:rsid w:val="00DA5B59"/>
    <w:rsid w:val="00DB6144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26482"/>
    <w:rsid w:val="00E303F9"/>
    <w:rsid w:val="00E3257E"/>
    <w:rsid w:val="00E349A9"/>
    <w:rsid w:val="00E41DA7"/>
    <w:rsid w:val="00E508EA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0C51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253C"/>
    <w:rsid w:val="00F33746"/>
    <w:rsid w:val="00F43B75"/>
    <w:rsid w:val="00F43C4E"/>
    <w:rsid w:val="00F46385"/>
    <w:rsid w:val="00F46BF0"/>
    <w:rsid w:val="00F50D1C"/>
    <w:rsid w:val="00F51D05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35B5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A7D44"/>
    <w:rsid w:val="00FB0F96"/>
    <w:rsid w:val="00FB1220"/>
    <w:rsid w:val="00FB2BA6"/>
    <w:rsid w:val="00FB3C07"/>
    <w:rsid w:val="00FB3CAD"/>
    <w:rsid w:val="00FB3CD6"/>
    <w:rsid w:val="00FB467F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088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A60A731-7EE9-4D1F-BA74-8A8B33C14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14</cp:revision>
  <cp:lastPrinted>2023-06-30T04:34:00Z</cp:lastPrinted>
  <dcterms:created xsi:type="dcterms:W3CDTF">2024-04-23T12:03:00Z</dcterms:created>
  <dcterms:modified xsi:type="dcterms:W3CDTF">2024-04-30T02:45:00Z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