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CF680B" w:rsidRDefault="00404281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CF680B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8815D5" w:rsidRPr="00CF680B">
        <w:rPr>
          <w:rFonts w:ascii="宋体" w:hAnsi="宋体" w:cs="宋体" w:hint="eastAsia"/>
          <w:b/>
          <w:bCs/>
          <w:kern w:val="0"/>
          <w:sz w:val="44"/>
          <w:szCs w:val="44"/>
        </w:rPr>
        <w:t>中线琼中至五指山至乐东高速公路</w:t>
      </w:r>
      <w:r w:rsidR="003E338A" w:rsidRPr="00CF680B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CF680B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CF680B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CF680B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CF4D56" w:rsidRPr="00CF680B" w:rsidRDefault="00CF4D56" w:rsidP="00CF4D56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F680B">
        <w:rPr>
          <w:rFonts w:ascii="Times New Roman" w:eastAsia="仿宋_GB2312" w:hAnsi="Times New Roman" w:hint="eastAsia"/>
          <w:sz w:val="32"/>
          <w:szCs w:val="32"/>
        </w:rPr>
        <w:t>中线琼中至五指山至乐东高速公路位于海南省西南部地区，是海南省“田字型”主骨架高速公路网中线高速公路的重要组成部分。其起点位于琼中营根镇附近与中线高速屯昌至琼中段对接，向西南止于乐东官村附近与</w:t>
      </w:r>
      <w:r w:rsidRPr="00CF680B">
        <w:rPr>
          <w:rFonts w:ascii="Times New Roman" w:eastAsia="仿宋_GB2312" w:hAnsi="Times New Roman" w:hint="eastAsia"/>
          <w:sz w:val="32"/>
          <w:szCs w:val="32"/>
        </w:rPr>
        <w:t>G98</w:t>
      </w:r>
      <w:r w:rsidRPr="00CF680B">
        <w:rPr>
          <w:rFonts w:ascii="Times New Roman" w:eastAsia="仿宋_GB2312" w:hAnsi="Times New Roman" w:hint="eastAsia"/>
          <w:sz w:val="32"/>
          <w:szCs w:val="32"/>
        </w:rPr>
        <w:t>环岛高速公路相接。本项目主线长</w:t>
      </w:r>
      <w:r w:rsidRPr="00CF680B">
        <w:rPr>
          <w:rFonts w:ascii="Times New Roman" w:eastAsia="仿宋_GB2312" w:hAnsi="Times New Roman" w:hint="eastAsia"/>
          <w:sz w:val="32"/>
          <w:szCs w:val="32"/>
        </w:rPr>
        <w:t>128.8Km</w:t>
      </w:r>
      <w:r w:rsidRPr="00CF680B">
        <w:rPr>
          <w:rFonts w:ascii="Times New Roman" w:eastAsia="仿宋_GB2312" w:hAnsi="Times New Roman" w:hint="eastAsia"/>
          <w:sz w:val="32"/>
          <w:szCs w:val="32"/>
        </w:rPr>
        <w:t>，采用双向四车道高速公路标准，路基宽度</w:t>
      </w:r>
      <w:r w:rsidRPr="00CF680B">
        <w:rPr>
          <w:rFonts w:ascii="Times New Roman" w:eastAsia="仿宋_GB2312" w:hAnsi="Times New Roman" w:hint="eastAsia"/>
          <w:sz w:val="32"/>
          <w:szCs w:val="32"/>
        </w:rPr>
        <w:t>26.0m,</w:t>
      </w:r>
      <w:r w:rsidRPr="00CF680B">
        <w:rPr>
          <w:rFonts w:ascii="Times New Roman" w:eastAsia="仿宋_GB2312" w:hAnsi="Times New Roman" w:hint="eastAsia"/>
          <w:sz w:val="32"/>
          <w:szCs w:val="32"/>
        </w:rPr>
        <w:t>设计速度</w:t>
      </w:r>
      <w:r w:rsidRPr="00CF680B">
        <w:rPr>
          <w:rFonts w:ascii="Times New Roman" w:eastAsia="仿宋_GB2312" w:hAnsi="Times New Roman" w:hint="eastAsia"/>
          <w:sz w:val="32"/>
          <w:szCs w:val="32"/>
        </w:rPr>
        <w:t>100Km/h;</w:t>
      </w:r>
      <w:r w:rsidRPr="00CF680B">
        <w:rPr>
          <w:rFonts w:ascii="Times New Roman" w:eastAsia="仿宋_GB2312" w:hAnsi="Times New Roman" w:hint="eastAsia"/>
          <w:sz w:val="32"/>
          <w:szCs w:val="32"/>
        </w:rPr>
        <w:t>五指山连接线长</w:t>
      </w:r>
      <w:r w:rsidRPr="00CF680B">
        <w:rPr>
          <w:rFonts w:ascii="Times New Roman" w:eastAsia="仿宋_GB2312" w:hAnsi="Times New Roman" w:hint="eastAsia"/>
          <w:sz w:val="32"/>
          <w:szCs w:val="32"/>
        </w:rPr>
        <w:t>17.9Km</w:t>
      </w:r>
      <w:r w:rsidRPr="00CF680B">
        <w:rPr>
          <w:rFonts w:ascii="Times New Roman" w:eastAsia="仿宋_GB2312" w:hAnsi="Times New Roman" w:hint="eastAsia"/>
          <w:sz w:val="32"/>
          <w:szCs w:val="32"/>
        </w:rPr>
        <w:t>，采用双向四车道一级公路标准，路基宽度</w:t>
      </w:r>
      <w:r w:rsidRPr="00CF680B">
        <w:rPr>
          <w:rFonts w:ascii="Times New Roman" w:eastAsia="仿宋_GB2312" w:hAnsi="Times New Roman" w:hint="eastAsia"/>
          <w:sz w:val="32"/>
          <w:szCs w:val="32"/>
        </w:rPr>
        <w:t>24.5m</w:t>
      </w:r>
      <w:r w:rsidRPr="00CF680B">
        <w:rPr>
          <w:rFonts w:ascii="Times New Roman" w:eastAsia="仿宋_GB2312" w:hAnsi="Times New Roman" w:hint="eastAsia"/>
          <w:sz w:val="32"/>
          <w:szCs w:val="32"/>
        </w:rPr>
        <w:t>，设计速度</w:t>
      </w:r>
      <w:r w:rsidRPr="00CF680B">
        <w:rPr>
          <w:rFonts w:ascii="Times New Roman" w:eastAsia="仿宋_GB2312" w:hAnsi="Times New Roman" w:hint="eastAsia"/>
          <w:sz w:val="32"/>
          <w:szCs w:val="32"/>
        </w:rPr>
        <w:t>80Km/h</w:t>
      </w:r>
      <w:r w:rsidRPr="00CF680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CF680B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CF680B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CF680B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CF680B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CF680B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CF680B">
        <w:rPr>
          <w:rFonts w:ascii="Times New Roman" w:eastAsia="仿宋_GB2312" w:hAnsi="Times New Roman" w:hint="eastAsia"/>
          <w:sz w:val="32"/>
          <w:szCs w:val="32"/>
        </w:rPr>
        <w:t>2</w:t>
      </w:r>
      <w:r w:rsidRPr="00CF680B">
        <w:rPr>
          <w:rFonts w:ascii="Times New Roman" w:eastAsia="仿宋_GB2312" w:hAnsi="Times New Roman"/>
          <w:sz w:val="32"/>
          <w:szCs w:val="32"/>
        </w:rPr>
        <w:t>020</w:t>
      </w:r>
      <w:r w:rsidRPr="00CF680B">
        <w:rPr>
          <w:rFonts w:ascii="Times New Roman" w:eastAsia="仿宋_GB2312" w:hAnsi="Times New Roman" w:hint="eastAsia"/>
          <w:sz w:val="32"/>
          <w:szCs w:val="32"/>
        </w:rPr>
        <w:t>〕</w:t>
      </w:r>
      <w:r w:rsidRPr="00CF680B">
        <w:rPr>
          <w:rFonts w:ascii="Times New Roman" w:eastAsia="仿宋_GB2312" w:hAnsi="Times New Roman"/>
          <w:sz w:val="32"/>
          <w:szCs w:val="32"/>
        </w:rPr>
        <w:t>308</w:t>
      </w:r>
      <w:r w:rsidRPr="00CF680B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CF680B">
        <w:rPr>
          <w:rFonts w:ascii="Times New Roman" w:eastAsia="仿宋_GB2312" w:hAnsi="Times New Roman" w:hint="eastAsia"/>
          <w:sz w:val="32"/>
          <w:szCs w:val="32"/>
        </w:rPr>
        <w:t>2</w:t>
      </w:r>
      <w:r w:rsidRPr="00CF680B">
        <w:rPr>
          <w:rFonts w:ascii="Times New Roman" w:eastAsia="仿宋_GB2312" w:hAnsi="Times New Roman"/>
          <w:sz w:val="32"/>
          <w:szCs w:val="32"/>
        </w:rPr>
        <w:t>020</w:t>
      </w:r>
      <w:r w:rsidRPr="00CF680B">
        <w:rPr>
          <w:rFonts w:ascii="Times New Roman" w:eastAsia="仿宋_GB2312" w:hAnsi="Times New Roman" w:hint="eastAsia"/>
          <w:sz w:val="32"/>
          <w:szCs w:val="32"/>
        </w:rPr>
        <w:t>〕</w:t>
      </w:r>
      <w:r w:rsidRPr="00CF680B">
        <w:rPr>
          <w:rFonts w:ascii="Times New Roman" w:eastAsia="仿宋_GB2312" w:hAnsi="Times New Roman"/>
          <w:sz w:val="32"/>
          <w:szCs w:val="32"/>
        </w:rPr>
        <w:t>309</w:t>
      </w:r>
      <w:r w:rsidRPr="00CF680B">
        <w:rPr>
          <w:rFonts w:ascii="Times New Roman" w:eastAsia="仿宋_GB2312" w:hAnsi="Times New Roman" w:hint="eastAsia"/>
          <w:sz w:val="32"/>
          <w:szCs w:val="32"/>
        </w:rPr>
        <w:t>号）</w:t>
      </w:r>
      <w:r w:rsidRPr="00CF680B">
        <w:rPr>
          <w:rFonts w:ascii="Times New Roman" w:eastAsia="仿宋_GB2312" w:hAnsi="Times New Roman"/>
          <w:sz w:val="32"/>
          <w:szCs w:val="32"/>
        </w:rPr>
        <w:t>等文件</w:t>
      </w:r>
      <w:r w:rsidRPr="00CF680B">
        <w:rPr>
          <w:rFonts w:ascii="Times New Roman" w:eastAsia="仿宋_GB2312" w:hAnsi="Times New Roman" w:hint="eastAsia"/>
          <w:sz w:val="32"/>
          <w:szCs w:val="32"/>
        </w:rPr>
        <w:t>要求</w:t>
      </w:r>
      <w:r w:rsidRPr="00CF680B">
        <w:rPr>
          <w:rFonts w:ascii="Times New Roman" w:eastAsia="仿宋_GB2312" w:hAnsi="Times New Roman"/>
          <w:sz w:val="32"/>
          <w:szCs w:val="32"/>
        </w:rPr>
        <w:t>确保资金</w:t>
      </w:r>
      <w:r w:rsidRPr="00CF680B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CF680B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CF680B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CF680B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342E00" w:rsidRPr="00CF680B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</w:t>
      </w:r>
      <w:r w:rsidR="00342E00" w:rsidRPr="00CF680B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CF680B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CF680B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CF680B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CF680B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CF680B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CF680B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CF680B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CF680B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2A70EB" w:rsidRPr="00CF680B">
        <w:rPr>
          <w:rFonts w:ascii="仿宋_GB2312" w:eastAsia="仿宋_GB2312" w:hAnsi="Verdana" w:hint="eastAsia"/>
          <w:sz w:val="32"/>
          <w:szCs w:val="32"/>
        </w:rPr>
        <w:t>30</w:t>
      </w:r>
      <w:r w:rsidR="00695477" w:rsidRPr="00CF680B">
        <w:rPr>
          <w:rFonts w:ascii="仿宋_GB2312" w:eastAsia="仿宋_GB2312" w:hAnsi="Verdana" w:hint="eastAsia"/>
          <w:sz w:val="32"/>
          <w:szCs w:val="32"/>
        </w:rPr>
        <w:t>,</w:t>
      </w:r>
      <w:r w:rsidR="002A70EB" w:rsidRPr="00CF680B">
        <w:rPr>
          <w:rFonts w:ascii="仿宋_GB2312" w:eastAsia="仿宋_GB2312" w:hAnsi="Verdana" w:hint="eastAsia"/>
          <w:sz w:val="32"/>
          <w:szCs w:val="32"/>
        </w:rPr>
        <w:t>00</w:t>
      </w:r>
      <w:r w:rsidR="00695477" w:rsidRPr="00CF680B">
        <w:rPr>
          <w:rFonts w:ascii="仿宋_GB2312" w:eastAsia="仿宋_GB2312" w:hAnsi="Verdana" w:hint="eastAsia"/>
          <w:sz w:val="32"/>
          <w:szCs w:val="32"/>
        </w:rPr>
        <w:t>0,000</w:t>
      </w:r>
      <w:r w:rsidR="00DA4C47" w:rsidRPr="00CF680B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CF680B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CF680B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CF680B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CF680B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695477" w:rsidRPr="00CF680B">
        <w:rPr>
          <w:rFonts w:ascii="仿宋_GB2312" w:eastAsia="仿宋_GB2312" w:hAnsi="Verdana" w:hint="eastAsia"/>
          <w:sz w:val="32"/>
          <w:szCs w:val="32"/>
        </w:rPr>
        <w:t>30,000,000元</w:t>
      </w:r>
      <w:r w:rsidRPr="00CF680B">
        <w:rPr>
          <w:rFonts w:ascii="仿宋_GB2312" w:eastAsia="仿宋_GB2312" w:hAnsi="Verdana" w:hint="eastAsia"/>
          <w:sz w:val="32"/>
          <w:szCs w:val="32"/>
        </w:rPr>
        <w:t>，</w:t>
      </w:r>
      <w:r w:rsidR="005B620C" w:rsidRPr="00CF680B">
        <w:rPr>
          <w:rFonts w:ascii="仿宋_GB2312" w:eastAsia="仿宋_GB2312" w:hint="eastAsia"/>
          <w:sz w:val="32"/>
          <w:szCs w:val="32"/>
        </w:rPr>
        <w:t>执行率</w:t>
      </w:r>
      <w:r w:rsidR="00DA4C47" w:rsidRPr="00CF680B">
        <w:rPr>
          <w:rFonts w:ascii="仿宋_GB2312" w:eastAsia="仿宋_GB2312" w:hint="eastAsia"/>
          <w:sz w:val="32"/>
          <w:szCs w:val="32"/>
        </w:rPr>
        <w:t>100</w:t>
      </w:r>
      <w:r w:rsidR="005B620C" w:rsidRPr="00CF680B">
        <w:rPr>
          <w:rFonts w:ascii="仿宋_GB2312" w:eastAsia="仿宋_GB2312" w:hint="eastAsia"/>
          <w:sz w:val="32"/>
          <w:szCs w:val="32"/>
        </w:rPr>
        <w:t>%。</w:t>
      </w:r>
    </w:p>
    <w:p w:rsidR="004B104D" w:rsidRPr="00CF680B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CF680B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CF680B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CF680B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CF680B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CF680B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CF680B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CF680B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CF680B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CF680B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CF680B">
        <w:rPr>
          <w:rFonts w:ascii="仿宋_GB2312" w:eastAsia="仿宋_GB2312" w:hAnsi="Times New Roman" w:hint="eastAsia"/>
          <w:sz w:val="32"/>
          <w:szCs w:val="32"/>
        </w:rPr>
        <w:t>2018年9月25日</w:t>
      </w:r>
      <w:r w:rsidR="009A14C3" w:rsidRPr="00CF680B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21167F" w:rsidRPr="00CF680B">
        <w:rPr>
          <w:rFonts w:ascii="仿宋_GB2312" w:eastAsia="仿宋_GB2312" w:hAnsi="Times New Roman" w:hint="eastAsia"/>
          <w:sz w:val="32"/>
          <w:szCs w:val="32"/>
        </w:rPr>
        <w:t>路基、路面、桥涵、隧道、交安、机电等工程。</w:t>
      </w:r>
    </w:p>
    <w:p w:rsidR="004B104D" w:rsidRPr="00CF680B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CF680B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CF680B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CF680B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CF680B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CF680B" w:rsidRDefault="005238AE" w:rsidP="00AF61D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CF680B">
        <w:rPr>
          <w:rFonts w:ascii="仿宋_GB2312" w:eastAsia="仿宋_GB2312" w:hAnsi="Times New Roman" w:hint="eastAsia"/>
          <w:sz w:val="32"/>
        </w:rPr>
        <w:t>2018年9月25日，海南省交通工程建设局组织召开了</w:t>
      </w:r>
      <w:r w:rsidRPr="00CF680B">
        <w:rPr>
          <w:rFonts w:ascii="仿宋_GB2312" w:eastAsia="仿宋_GB2312" w:hAnsi="Times New Roman" w:hint="eastAsia"/>
          <w:sz w:val="32"/>
        </w:rPr>
        <w:cr/>
        <w:t>海南省琼中至乐东高速公路项目交工验收</w:t>
      </w:r>
      <w:r w:rsidR="00AF61D4" w:rsidRPr="00CF680B">
        <w:rPr>
          <w:rFonts w:ascii="仿宋_GB2312" w:eastAsia="仿宋_GB2312" w:hAnsi="Times New Roman" w:hint="eastAsia"/>
          <w:sz w:val="32"/>
        </w:rPr>
        <w:t>会议，一致同意海南省琼中至乐东高速公路通过交工验收。</w:t>
      </w:r>
    </w:p>
    <w:p w:rsidR="004B104D" w:rsidRPr="00CF680B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CF680B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CF680B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CF680B">
        <w:rPr>
          <w:rFonts w:ascii="Times New Roman" w:eastAsia="仿宋_GB2312" w:hAnsi="Times New Roman" w:hint="eastAsia"/>
          <w:sz w:val="32"/>
          <w:szCs w:val="32"/>
        </w:rPr>
        <w:t>2016</w:t>
      </w:r>
      <w:r w:rsidRPr="00CF680B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CF680B">
        <w:rPr>
          <w:rFonts w:ascii="Times New Roman" w:eastAsia="仿宋_GB2312" w:hAnsi="Times New Roman" w:hint="eastAsia"/>
          <w:sz w:val="32"/>
          <w:szCs w:val="32"/>
        </w:rPr>
        <w:t>1</w:t>
      </w:r>
      <w:r w:rsidRPr="00CF680B">
        <w:rPr>
          <w:rFonts w:ascii="Times New Roman" w:eastAsia="仿宋_GB2312" w:hAnsi="Times New Roman" w:hint="eastAsia"/>
          <w:sz w:val="32"/>
          <w:szCs w:val="32"/>
        </w:rPr>
        <w:t>月</w:t>
      </w:r>
      <w:r w:rsidR="00AF61D4" w:rsidRPr="00CF680B">
        <w:rPr>
          <w:rFonts w:ascii="Times New Roman" w:eastAsia="仿宋_GB2312" w:hAnsi="Times New Roman" w:hint="eastAsia"/>
          <w:sz w:val="32"/>
          <w:szCs w:val="32"/>
        </w:rPr>
        <w:t>18</w:t>
      </w:r>
      <w:r w:rsidRPr="00CF680B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CF680B">
        <w:rPr>
          <w:rFonts w:ascii="Times New Roman" w:eastAsia="仿宋_GB2312" w:hAnsi="Times New Roman" w:hint="eastAsia"/>
          <w:sz w:val="32"/>
          <w:szCs w:val="32"/>
        </w:rPr>
        <w:t>201</w:t>
      </w:r>
      <w:r w:rsidR="00AF61D4" w:rsidRPr="00CF680B">
        <w:rPr>
          <w:rFonts w:ascii="Times New Roman" w:eastAsia="仿宋_GB2312" w:hAnsi="Times New Roman" w:hint="eastAsia"/>
          <w:sz w:val="32"/>
          <w:szCs w:val="32"/>
        </w:rPr>
        <w:t>8</w:t>
      </w:r>
      <w:r w:rsidRPr="00CF680B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CF680B">
        <w:rPr>
          <w:rFonts w:ascii="Times New Roman" w:eastAsia="仿宋_GB2312" w:hAnsi="Times New Roman" w:hint="eastAsia"/>
          <w:sz w:val="32"/>
          <w:szCs w:val="32"/>
        </w:rPr>
        <w:t>9</w:t>
      </w:r>
      <w:r w:rsidRPr="00CF680B">
        <w:rPr>
          <w:rFonts w:ascii="Times New Roman" w:eastAsia="仿宋_GB2312" w:hAnsi="Times New Roman" w:hint="eastAsia"/>
          <w:sz w:val="32"/>
          <w:szCs w:val="32"/>
        </w:rPr>
        <w:t>月</w:t>
      </w:r>
      <w:r w:rsidR="00AF61D4" w:rsidRPr="00CF680B">
        <w:rPr>
          <w:rFonts w:ascii="Times New Roman" w:eastAsia="仿宋_GB2312" w:hAnsi="Times New Roman" w:hint="eastAsia"/>
          <w:sz w:val="32"/>
          <w:szCs w:val="32"/>
        </w:rPr>
        <w:t>25</w:t>
      </w:r>
      <w:r w:rsidRPr="00CF680B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CF680B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CF680B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CF680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CF680B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CF680B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CF680B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CF680B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CF680B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CF680B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CF680B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CF680B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CF680B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CF680B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CF680B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CF680B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CF680B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CF680B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CF680B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CF680B" w:rsidRPr="00CF680B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CF680B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CF680B" w:rsidRPr="00CF680B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CF680B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AF61D4" w:rsidRPr="00CF680B">
        <w:rPr>
          <w:rFonts w:ascii="仿宋_GB2312" w:eastAsia="仿宋_GB2312" w:hAnsi="仿宋_GB2312" w:cs="仿宋_GB2312" w:hint="eastAsia"/>
          <w:sz w:val="32"/>
          <w:szCs w:val="32"/>
        </w:rPr>
        <w:t>琼乐高速通车后，从海口到五指山市区将从原来的3个多小时缩短至2个多小时，从海口到乐东县城的车程将从原来的近4个小时缩短为3个小时左右，对改善中部区域交通条件、打赢脱贫攻坚战、创建全域旅游示范省、建设海南自由贸易试验区、中国特色自由贸易港具有重要的意义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DF" w:rsidRDefault="00A81CDF">
      <w:r>
        <w:separator/>
      </w:r>
    </w:p>
  </w:endnote>
  <w:endnote w:type="continuationSeparator" w:id="0">
    <w:p w:rsidR="00A81CDF" w:rsidRDefault="00A81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8D4E44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5.0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8D4E44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A81CDF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DF" w:rsidRDefault="00A81CDF">
      <w:r>
        <w:separator/>
      </w:r>
    </w:p>
  </w:footnote>
  <w:footnote w:type="continuationSeparator" w:id="0">
    <w:p w:rsidR="00A81CDF" w:rsidRDefault="00A81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6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2036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2E00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A7629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4281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21B1"/>
    <w:rsid w:val="0047401C"/>
    <w:rsid w:val="004773E4"/>
    <w:rsid w:val="00477788"/>
    <w:rsid w:val="004802FF"/>
    <w:rsid w:val="00483D20"/>
    <w:rsid w:val="00486ECB"/>
    <w:rsid w:val="00490C0F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19E0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95477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599"/>
    <w:rsid w:val="00800697"/>
    <w:rsid w:val="00803882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086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21C7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D4E44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8E4"/>
    <w:rsid w:val="00A43E82"/>
    <w:rsid w:val="00A470BB"/>
    <w:rsid w:val="00A5318F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1CDF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2754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2100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643B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A4499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2E08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CF680B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541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2410C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3812"/>
    <w:rsid w:val="00EE4E8C"/>
    <w:rsid w:val="00EF0B83"/>
    <w:rsid w:val="00EF1005"/>
    <w:rsid w:val="00EF1155"/>
    <w:rsid w:val="00EF4CF9"/>
    <w:rsid w:val="00EF6294"/>
    <w:rsid w:val="00EF70D8"/>
    <w:rsid w:val="00F0080C"/>
    <w:rsid w:val="00F154AA"/>
    <w:rsid w:val="00F158D1"/>
    <w:rsid w:val="00F167AA"/>
    <w:rsid w:val="00F20FB3"/>
    <w:rsid w:val="00F21FA2"/>
    <w:rsid w:val="00F23F06"/>
    <w:rsid w:val="00F2401E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0FF6E58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79C14D9-6631-447A-ADF1-374ED6D2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15</cp:revision>
  <cp:lastPrinted>2023-06-30T04:34:00Z</cp:lastPrinted>
  <dcterms:created xsi:type="dcterms:W3CDTF">2024-04-23T01:02:00Z</dcterms:created>
  <dcterms:modified xsi:type="dcterms:W3CDTF">2024-04-30T02:37:00Z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