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4C" w:rsidRDefault="002B3FFB">
      <w:pPr>
        <w:pStyle w:val="a8"/>
        <w:widowControl/>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shd w:val="clear" w:color="auto" w:fill="FFFFFF"/>
        </w:rPr>
        <w:t>海南省交通运输信用信息异议处理</w:t>
      </w:r>
    </w:p>
    <w:p w:rsidR="00961F4C" w:rsidRDefault="002B3FFB">
      <w:pPr>
        <w:pStyle w:val="a8"/>
        <w:widowControl/>
        <w:spacing w:line="579"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及信用修复管理办法</w:t>
      </w:r>
    </w:p>
    <w:p w:rsidR="00961F4C" w:rsidRDefault="002B3FFB">
      <w:pPr>
        <w:pStyle w:val="a8"/>
        <w:widowControl/>
        <w:spacing w:line="579"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w:t>
      </w:r>
      <w:r>
        <w:rPr>
          <w:rFonts w:ascii="方正小标宋简体" w:eastAsia="方正小标宋简体" w:hAnsi="方正小标宋简体" w:cs="方正小标宋简体" w:hint="eastAsia"/>
          <w:sz w:val="44"/>
          <w:szCs w:val="44"/>
          <w:shd w:val="clear" w:color="auto" w:fill="FFFFFF"/>
        </w:rPr>
        <w:t>征求意见稿</w:t>
      </w:r>
      <w:r>
        <w:rPr>
          <w:rFonts w:ascii="方正小标宋简体" w:eastAsia="方正小标宋简体" w:hAnsi="方正小标宋简体" w:cs="方正小标宋简体" w:hint="eastAsia"/>
          <w:sz w:val="44"/>
          <w:szCs w:val="44"/>
          <w:shd w:val="clear" w:color="auto" w:fill="FFFFFF"/>
        </w:rPr>
        <w:t>）</w:t>
      </w:r>
    </w:p>
    <w:p w:rsidR="00961F4C" w:rsidRDefault="002B3FFB">
      <w:pPr>
        <w:pStyle w:val="a8"/>
        <w:widowControl/>
        <w:spacing w:line="579"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第一章</w:t>
      </w:r>
      <w:r>
        <w:rPr>
          <w:rFonts w:ascii="仿宋_GB2312" w:eastAsia="仿宋_GB2312" w:hAnsi="仿宋_GB2312" w:cs="仿宋_GB2312" w:hint="eastAsia"/>
          <w:sz w:val="32"/>
          <w:szCs w:val="32"/>
          <w:shd w:val="clear" w:color="auto" w:fill="FFFFFF"/>
        </w:rPr>
        <w:t> </w:t>
      </w:r>
      <w:r>
        <w:rPr>
          <w:rFonts w:ascii="仿宋_GB2312" w:eastAsia="仿宋_GB2312" w:hAnsi="仿宋_GB2312" w:cs="仿宋_GB2312" w:hint="eastAsia"/>
          <w:sz w:val="32"/>
          <w:szCs w:val="32"/>
          <w:shd w:val="clear" w:color="auto" w:fill="FFFFFF"/>
        </w:rPr>
        <w:t>总则</w:t>
      </w:r>
    </w:p>
    <w:p w:rsidR="00961F4C" w:rsidRDefault="002B3FFB">
      <w:pPr>
        <w:pStyle w:val="a8"/>
        <w:widowControl/>
        <w:spacing w:line="579"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w:t>
      </w:r>
    </w:p>
    <w:p w:rsidR="00961F4C" w:rsidRDefault="002B3FFB">
      <w:pPr>
        <w:widowControl/>
        <w:shd w:val="clear" w:color="auto" w:fill="FFFFFF"/>
        <w:wordWrap w:val="0"/>
        <w:spacing w:line="579" w:lineRule="exact"/>
        <w:ind w:right="-94"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第一条</w:t>
      </w:r>
      <w:r>
        <w:rPr>
          <w:rFonts w:ascii="仿宋_GB2312" w:eastAsia="仿宋_GB2312" w:hAnsi="仿宋_GB2312" w:cs="仿宋_GB2312" w:hint="eastAsia"/>
          <w:sz w:val="32"/>
          <w:szCs w:val="32"/>
          <w:shd w:val="clear" w:color="auto" w:fill="FFFFFF"/>
        </w:rPr>
        <w:t>  </w:t>
      </w:r>
      <w:r>
        <w:rPr>
          <w:rFonts w:ascii="仿宋_GB2312" w:eastAsia="仿宋_GB2312" w:hAnsi="宋体" w:cs="仿宋_GB2312"/>
          <w:color w:val="333333"/>
          <w:kern w:val="0"/>
          <w:sz w:val="32"/>
          <w:szCs w:val="32"/>
          <w:shd w:val="clear" w:color="auto" w:fill="FFFFFF"/>
          <w:lang w:bidi="ar"/>
        </w:rPr>
        <w:t>为进一</w:t>
      </w:r>
      <w:r>
        <w:rPr>
          <w:rFonts w:ascii="仿宋_GB2312" w:eastAsia="仿宋_GB2312" w:hAnsi="仿宋_GB2312" w:cs="仿宋_GB2312" w:hint="eastAsia"/>
          <w:sz w:val="32"/>
          <w:szCs w:val="32"/>
          <w:shd w:val="clear" w:color="auto" w:fill="FFFFFF"/>
        </w:rPr>
        <w:t>步完善我省交通运输社会信用体系建设，鼓励失信主体不</w:t>
      </w:r>
      <w:bookmarkStart w:id="0" w:name="_GoBack"/>
      <w:bookmarkEnd w:id="0"/>
      <w:r>
        <w:rPr>
          <w:rFonts w:ascii="仿宋_GB2312" w:eastAsia="仿宋_GB2312" w:hAnsi="仿宋_GB2312" w:cs="仿宋_GB2312" w:hint="eastAsia"/>
          <w:sz w:val="32"/>
          <w:szCs w:val="32"/>
          <w:shd w:val="clear" w:color="auto" w:fill="FFFFFF"/>
        </w:rPr>
        <w:t>断完善和重塑自身信用，</w:t>
      </w:r>
      <w:r>
        <w:rPr>
          <w:rFonts w:ascii="仿宋_GB2312" w:eastAsia="仿宋_GB2312" w:hAnsi="仿宋_GB2312" w:cs="仿宋_GB2312" w:hint="eastAsia"/>
          <w:sz w:val="32"/>
          <w:szCs w:val="32"/>
          <w:shd w:val="clear" w:color="auto" w:fill="FFFFFF"/>
        </w:rPr>
        <w:t>营造诚实守信的社会环境，</w:t>
      </w:r>
      <w:r>
        <w:rPr>
          <w:rFonts w:ascii="仿宋_GB2312" w:eastAsia="仿宋_GB2312" w:hAnsi="仿宋_GB2312" w:cs="仿宋_GB2312" w:hint="eastAsia"/>
          <w:sz w:val="32"/>
          <w:szCs w:val="32"/>
          <w:shd w:val="clear" w:color="auto" w:fill="FFFFFF"/>
        </w:rPr>
        <w:t>根据</w:t>
      </w:r>
      <w:r>
        <w:rPr>
          <w:rFonts w:ascii="仿宋_GB2312" w:eastAsia="仿宋_GB2312" w:hAnsi="仿宋_GB2312" w:cs="仿宋_GB2312" w:hint="eastAsia"/>
          <w:sz w:val="32"/>
          <w:szCs w:val="32"/>
          <w:shd w:val="clear" w:color="auto" w:fill="FFFFFF"/>
        </w:rPr>
        <w:t>《交通运输部关于加强交通运输行业信用体系建设的若干意见》（交政研发〔</w:t>
      </w:r>
      <w:r>
        <w:rPr>
          <w:rFonts w:ascii="仿宋_GB2312" w:eastAsia="仿宋_GB2312" w:hAnsi="仿宋_GB2312" w:cs="仿宋_GB2312" w:hint="eastAsia"/>
          <w:sz w:val="32"/>
          <w:szCs w:val="32"/>
          <w:shd w:val="clear" w:color="auto" w:fill="FFFFFF"/>
        </w:rPr>
        <w:t>2015</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75</w:t>
      </w:r>
      <w:r>
        <w:rPr>
          <w:rFonts w:ascii="仿宋_GB2312" w:eastAsia="仿宋_GB2312" w:hAnsi="仿宋_GB2312" w:cs="仿宋_GB2312" w:hint="eastAsia"/>
          <w:sz w:val="32"/>
          <w:szCs w:val="32"/>
          <w:shd w:val="clear" w:color="auto" w:fill="FFFFFF"/>
        </w:rPr>
        <w:t>号）、《关于加强和规范守信联合激励和失信联合惩戒对象名单管理工作的指导意见》（发改财金规〔</w:t>
      </w:r>
      <w:r>
        <w:rPr>
          <w:rFonts w:ascii="仿宋_GB2312" w:eastAsia="仿宋_GB2312" w:hAnsi="仿宋_GB2312" w:cs="仿宋_GB2312" w:hint="eastAsia"/>
          <w:sz w:val="32"/>
          <w:szCs w:val="32"/>
          <w:shd w:val="clear" w:color="auto" w:fill="FFFFFF"/>
        </w:rPr>
        <w:t>2017</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1798</w:t>
      </w:r>
      <w:r>
        <w:rPr>
          <w:rFonts w:ascii="仿宋_GB2312" w:eastAsia="仿宋_GB2312" w:hAnsi="仿宋_GB2312" w:cs="仿宋_GB2312" w:hint="eastAsia"/>
          <w:sz w:val="32"/>
          <w:szCs w:val="32"/>
          <w:shd w:val="clear" w:color="auto" w:fill="FFFFFF"/>
        </w:rPr>
        <w:t>号）、《关于进一步完善行政许可和行政处罚事项等信用信息公示工作的指导意见》（发改办财金〔</w:t>
      </w: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424</w:t>
      </w:r>
      <w:r>
        <w:rPr>
          <w:rFonts w:ascii="仿宋_GB2312" w:eastAsia="仿宋_GB2312" w:hAnsi="仿宋_GB2312" w:cs="仿宋_GB2312" w:hint="eastAsia"/>
          <w:sz w:val="32"/>
          <w:szCs w:val="32"/>
          <w:shd w:val="clear" w:color="auto" w:fill="FFFFFF"/>
        </w:rPr>
        <w:t>号）、《交通运输守信联合激励和失信联合惩戒对象管理办法（试行）》（交政研发〔</w:t>
      </w: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181</w:t>
      </w:r>
      <w:r>
        <w:rPr>
          <w:rFonts w:ascii="仿宋_GB2312" w:eastAsia="仿宋_GB2312" w:hAnsi="仿宋_GB2312" w:cs="仿宋_GB2312" w:hint="eastAsia"/>
          <w:sz w:val="32"/>
          <w:szCs w:val="32"/>
          <w:shd w:val="clear" w:color="auto" w:fill="FFFFFF"/>
        </w:rPr>
        <w:t>号）等有关要求，结合海南省交通运输信用体系建设工作实际，特制定本办法。</w:t>
      </w:r>
      <w:r>
        <w:rPr>
          <w:rFonts w:ascii="仿宋_GB2312" w:eastAsia="仿宋_GB2312" w:hAnsi="仿宋_GB2312" w:cs="仿宋_GB2312" w:hint="eastAsia"/>
          <w:sz w:val="32"/>
          <w:szCs w:val="32"/>
          <w:shd w:val="clear" w:color="auto" w:fill="FFFFFF"/>
        </w:rPr>
        <w:t> </w:t>
      </w:r>
    </w:p>
    <w:p w:rsidR="00961F4C" w:rsidRDefault="002B3FFB">
      <w:pPr>
        <w:widowControl/>
        <w:snapToGrid w:val="0"/>
        <w:spacing w:line="579" w:lineRule="exact"/>
        <w:ind w:firstLineChars="200" w:firstLine="643"/>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sz w:val="32"/>
          <w:szCs w:val="32"/>
          <w:shd w:val="clear" w:color="auto" w:fill="FFFFFF"/>
        </w:rPr>
        <w:t>第二条</w:t>
      </w:r>
      <w:r>
        <w:rPr>
          <w:rFonts w:ascii="仿宋_GB2312" w:eastAsia="仿宋_GB2312" w:hAnsi="仿宋_GB2312" w:cs="仿宋_GB2312" w:hint="eastAsia"/>
          <w:sz w:val="32"/>
          <w:szCs w:val="32"/>
          <w:shd w:val="clear" w:color="auto" w:fill="FFFFFF"/>
        </w:rPr>
        <w:t>  </w:t>
      </w:r>
      <w:r>
        <w:rPr>
          <w:rFonts w:ascii="仿宋" w:eastAsia="仿宋" w:hAnsi="仿宋" w:cs="仿宋" w:hint="eastAsia"/>
          <w:b/>
          <w:color w:val="333333"/>
          <w:kern w:val="0"/>
          <w:sz w:val="32"/>
          <w:szCs w:val="32"/>
          <w:lang w:bidi="ar"/>
        </w:rPr>
        <w:t> </w:t>
      </w:r>
      <w:r>
        <w:rPr>
          <w:rFonts w:ascii="仿宋_GB2312" w:eastAsia="仿宋_GB2312" w:hAnsi="仿宋_GB2312" w:cs="仿宋_GB2312" w:hint="eastAsia"/>
          <w:kern w:val="0"/>
          <w:sz w:val="32"/>
          <w:szCs w:val="32"/>
          <w:shd w:val="clear" w:color="auto" w:fill="FFFFFF"/>
        </w:rPr>
        <w:t>在本省行政区域内交通运输信用信息异议处理</w:t>
      </w:r>
      <w:r>
        <w:rPr>
          <w:rFonts w:ascii="仿宋_GB2312" w:eastAsia="仿宋_GB2312" w:hAnsi="仿宋_GB2312" w:cs="仿宋_GB2312" w:hint="eastAsia"/>
          <w:kern w:val="0"/>
          <w:sz w:val="32"/>
          <w:szCs w:val="32"/>
          <w:shd w:val="clear" w:color="auto" w:fill="FFFFFF"/>
        </w:rPr>
        <w:t>与信用修复，适用本办法。</w:t>
      </w:r>
    </w:p>
    <w:p w:rsidR="00961F4C" w:rsidRDefault="002B3FFB">
      <w:pPr>
        <w:widowControl/>
        <w:snapToGrid w:val="0"/>
        <w:spacing w:line="579" w:lineRule="exact"/>
        <w:ind w:firstLineChars="200" w:firstLine="640"/>
        <w:jc w:val="left"/>
        <w:rPr>
          <w:rFonts w:ascii="仿宋_GB2312" w:eastAsia="仿宋_GB2312" w:hAnsi="黑体"/>
          <w:color w:val="000000"/>
          <w:sz w:val="32"/>
          <w:szCs w:val="32"/>
        </w:rPr>
      </w:pPr>
      <w:r>
        <w:rPr>
          <w:rFonts w:ascii="仿宋_GB2312" w:eastAsia="仿宋_GB2312" w:hAnsi="仿宋_GB2312" w:cs="仿宋_GB2312" w:hint="eastAsia"/>
          <w:kern w:val="0"/>
          <w:sz w:val="32"/>
          <w:szCs w:val="32"/>
          <w:shd w:val="clear" w:color="auto" w:fill="FFFFFF"/>
        </w:rPr>
        <w:t>本办法所称信用信息是指交通运输主管部门、交通运输综合行政执法机构以及法律、法规授权的具有管理公共事务职能的组织</w:t>
      </w:r>
      <w:r>
        <w:rPr>
          <w:rFonts w:ascii="仿宋_GB2312" w:eastAsia="仿宋_GB2312" w:hAnsi="黑体"/>
          <w:color w:val="000000"/>
          <w:sz w:val="32"/>
          <w:szCs w:val="32"/>
        </w:rPr>
        <w:t>在依法履行职责</w:t>
      </w:r>
      <w:r>
        <w:rPr>
          <w:rFonts w:ascii="仿宋_GB2312" w:eastAsia="仿宋_GB2312" w:hAnsi="黑体" w:hint="eastAsia"/>
          <w:color w:val="000000"/>
          <w:sz w:val="32"/>
          <w:szCs w:val="32"/>
        </w:rPr>
        <w:t>、提供服务</w:t>
      </w:r>
      <w:r>
        <w:rPr>
          <w:rFonts w:ascii="仿宋_GB2312" w:eastAsia="仿宋_GB2312" w:hAnsi="黑体"/>
          <w:color w:val="000000"/>
          <w:sz w:val="32"/>
          <w:szCs w:val="32"/>
        </w:rPr>
        <w:t>过程中</w:t>
      </w:r>
      <w:r>
        <w:rPr>
          <w:rFonts w:ascii="仿宋_GB2312" w:eastAsia="仿宋_GB2312" w:hAnsi="黑体" w:hint="eastAsia"/>
          <w:color w:val="000000"/>
          <w:sz w:val="32"/>
          <w:szCs w:val="32"/>
        </w:rPr>
        <w:t>产生或获得的有关</w:t>
      </w:r>
      <w:r>
        <w:rPr>
          <w:rFonts w:ascii="仿宋_GB2312" w:eastAsia="仿宋_GB2312" w:hAnsi="仿宋_GB2312" w:cs="仿宋_GB2312" w:hint="eastAsia"/>
          <w:sz w:val="32"/>
          <w:szCs w:val="32"/>
          <w:shd w:val="clear" w:color="auto" w:fill="FFFFFF"/>
        </w:rPr>
        <w:t>信用主体</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法人、自然人、非法人组织</w:t>
      </w:r>
      <w:r>
        <w:rPr>
          <w:rFonts w:ascii="仿宋_GB2312" w:eastAsia="仿宋_GB2312" w:hAnsi="仿宋_GB2312" w:cs="仿宋_GB2312" w:hint="eastAsia"/>
          <w:sz w:val="32"/>
          <w:szCs w:val="32"/>
          <w:shd w:val="clear" w:color="auto" w:fill="FFFFFF"/>
        </w:rPr>
        <w:t>)</w:t>
      </w:r>
      <w:r>
        <w:rPr>
          <w:rFonts w:ascii="仿宋_GB2312" w:eastAsia="仿宋_GB2312" w:hAnsi="黑体" w:hint="eastAsia"/>
          <w:color w:val="000000"/>
          <w:sz w:val="32"/>
          <w:szCs w:val="32"/>
        </w:rPr>
        <w:t>信息</w:t>
      </w:r>
      <w:r>
        <w:rPr>
          <w:rFonts w:ascii="仿宋_GB2312" w:eastAsia="仿宋_GB2312" w:hAnsi="黑体" w:hint="eastAsia"/>
          <w:color w:val="000000"/>
          <w:sz w:val="32"/>
          <w:szCs w:val="32"/>
        </w:rPr>
        <w:t>状况的数据和资料。</w:t>
      </w:r>
      <w:r>
        <w:rPr>
          <w:rFonts w:ascii="仿宋_GB2312" w:eastAsia="仿宋_GB2312" w:hAnsi="黑体" w:hint="eastAsia"/>
          <w:color w:val="000000"/>
          <w:sz w:val="32"/>
          <w:szCs w:val="32"/>
        </w:rPr>
        <w:t xml:space="preserve"> </w:t>
      </w:r>
    </w:p>
    <w:p w:rsidR="00961F4C" w:rsidRDefault="002B3FFB">
      <w:pPr>
        <w:widowControl/>
        <w:snapToGrid w:val="0"/>
        <w:spacing w:line="579" w:lineRule="exact"/>
        <w:ind w:firstLineChars="200" w:firstLine="643"/>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lastRenderedPageBreak/>
        <w:t>第三条</w:t>
      </w:r>
      <w:r>
        <w:rPr>
          <w:rFonts w:ascii="仿宋_GB2312" w:eastAsia="仿宋_GB2312" w:hAnsi="仿宋_GB2312" w:cs="仿宋_GB2312" w:hint="eastAsia"/>
          <w:sz w:val="32"/>
          <w:szCs w:val="32"/>
          <w:shd w:val="clear" w:color="auto" w:fill="FFFFFF"/>
        </w:rPr>
        <w:t>  </w:t>
      </w:r>
      <w:r>
        <w:rPr>
          <w:rFonts w:ascii="仿宋_GB2312" w:eastAsia="仿宋_GB2312" w:hAnsi="仿宋_GB2312" w:cs="仿宋_GB2312" w:hint="eastAsia"/>
          <w:sz w:val="32"/>
          <w:szCs w:val="32"/>
          <w:shd w:val="clear" w:color="auto" w:fill="FFFFFF"/>
        </w:rPr>
        <w:t>本办法所称信用信息异议处理是指信用主体认为其在</w:t>
      </w:r>
      <w:r>
        <w:rPr>
          <w:rFonts w:ascii="仿宋_GB2312" w:eastAsia="仿宋_GB2312" w:hAnsi="仿宋_GB2312" w:cs="仿宋_GB2312" w:hint="eastAsia"/>
          <w:sz w:val="32"/>
          <w:szCs w:val="32"/>
          <w:shd w:val="clear" w:color="auto" w:fill="FFFFFF"/>
        </w:rPr>
        <w:t>本省行政区域内的</w:t>
      </w:r>
      <w:r>
        <w:rPr>
          <w:rFonts w:ascii="仿宋_GB2312" w:eastAsia="仿宋_GB2312" w:hAnsi="仿宋_GB2312" w:cs="仿宋_GB2312" w:hint="eastAsia"/>
          <w:sz w:val="32"/>
          <w:szCs w:val="32"/>
          <w:shd w:val="clear" w:color="auto" w:fill="FFFFFF"/>
        </w:rPr>
        <w:t>交通运输信用信息存在错误、遗漏、</w:t>
      </w:r>
      <w:r>
        <w:rPr>
          <w:rFonts w:ascii="仿宋_GB2312" w:eastAsia="仿宋_GB2312" w:hAnsi="仿宋_GB2312" w:cs="仿宋_GB2312"/>
          <w:sz w:val="32"/>
          <w:szCs w:val="32"/>
          <w:shd w:val="clear" w:color="auto" w:fill="FFFFFF"/>
        </w:rPr>
        <w:t>超期公示</w:t>
      </w:r>
      <w:r>
        <w:rPr>
          <w:rFonts w:ascii="仿宋_GB2312" w:eastAsia="仿宋_GB2312" w:hAnsi="仿宋_GB2312" w:cs="仿宋_GB2312" w:hint="eastAsia"/>
          <w:sz w:val="32"/>
          <w:szCs w:val="32"/>
          <w:shd w:val="clear" w:color="auto" w:fill="FFFFFF"/>
        </w:rPr>
        <w:t>、侵犯商业秘密、个人隐私</w:t>
      </w:r>
      <w:r>
        <w:rPr>
          <w:rFonts w:ascii="仿宋_GB2312" w:eastAsia="仿宋_GB2312" w:hAnsi="仿宋_GB2312" w:cs="仿宋_GB2312"/>
          <w:sz w:val="32"/>
          <w:szCs w:val="32"/>
          <w:shd w:val="clear" w:color="auto" w:fill="FFFFFF"/>
        </w:rPr>
        <w:t>等</w:t>
      </w:r>
      <w:r>
        <w:rPr>
          <w:rFonts w:ascii="仿宋_GB2312" w:eastAsia="仿宋_GB2312" w:hAnsi="仿宋_GB2312" w:cs="仿宋_GB2312" w:hint="eastAsia"/>
          <w:sz w:val="32"/>
          <w:szCs w:val="32"/>
          <w:shd w:val="clear" w:color="auto" w:fill="FFFFFF"/>
        </w:rPr>
        <w:t>有</w:t>
      </w:r>
      <w:r>
        <w:rPr>
          <w:rFonts w:ascii="仿宋_GB2312" w:eastAsia="仿宋_GB2312" w:hAnsi="仿宋_GB2312" w:cs="仿宋_GB2312" w:hint="eastAsia"/>
          <w:sz w:val="32"/>
          <w:szCs w:val="32"/>
          <w:shd w:val="clear" w:color="auto" w:fill="FFFFFF"/>
        </w:rPr>
        <w:t>异议</w:t>
      </w:r>
      <w:r>
        <w:rPr>
          <w:rFonts w:ascii="仿宋_GB2312" w:eastAsia="仿宋_GB2312" w:hAnsi="仿宋_GB2312" w:cs="仿宋_GB2312" w:hint="eastAsia"/>
          <w:sz w:val="32"/>
          <w:szCs w:val="32"/>
          <w:shd w:val="clear" w:color="auto" w:fill="FFFFFF"/>
        </w:rPr>
        <w:t>并提出</w:t>
      </w:r>
      <w:r>
        <w:rPr>
          <w:rFonts w:ascii="仿宋_GB2312" w:eastAsia="仿宋_GB2312" w:hAnsi="仿宋_GB2312" w:cs="仿宋_GB2312" w:hint="eastAsia"/>
          <w:sz w:val="32"/>
          <w:szCs w:val="32"/>
          <w:shd w:val="clear" w:color="auto" w:fill="FFFFFF"/>
        </w:rPr>
        <w:t>申请</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由信用信息提供单位对情况进行核实、更正、反馈的过程。</w:t>
      </w:r>
    </w:p>
    <w:p w:rsidR="00961F4C" w:rsidRDefault="002B3FFB">
      <w:pPr>
        <w:pStyle w:val="a8"/>
        <w:widowControl/>
        <w:spacing w:line="579"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第四条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本办法所称信用修复是指信用主体在失信信息保存和披露期限内，主动纠正失信行为、消除不良社会影响，向信用修复机构申请并获准撤销</w:t>
      </w:r>
      <w:r>
        <w:rPr>
          <w:rFonts w:ascii="仿宋_GB2312" w:eastAsia="仿宋_GB2312" w:hAnsi="仿宋_GB2312" w:cs="仿宋_GB2312" w:hint="eastAsia"/>
          <w:sz w:val="32"/>
          <w:szCs w:val="32"/>
          <w:shd w:val="clear" w:color="auto" w:fill="FFFFFF"/>
        </w:rPr>
        <w:t>失信记录</w:t>
      </w:r>
      <w:r>
        <w:rPr>
          <w:rFonts w:ascii="仿宋_GB2312" w:eastAsia="仿宋_GB2312" w:hAnsi="仿宋_GB2312" w:cs="仿宋_GB2312" w:hint="eastAsia"/>
          <w:sz w:val="32"/>
          <w:szCs w:val="32"/>
          <w:shd w:val="clear" w:color="auto" w:fill="FFFFFF"/>
        </w:rPr>
        <w:t>或缩短失信记录</w:t>
      </w:r>
      <w:r>
        <w:rPr>
          <w:rFonts w:ascii="仿宋_GB2312" w:eastAsia="仿宋_GB2312" w:hAnsi="仿宋_GB2312" w:cs="仿宋_GB2312" w:hint="eastAsia"/>
          <w:sz w:val="32"/>
          <w:szCs w:val="32"/>
          <w:shd w:val="clear" w:color="auto" w:fill="FFFFFF"/>
        </w:rPr>
        <w:t>使用</w:t>
      </w:r>
      <w:r>
        <w:rPr>
          <w:rFonts w:ascii="仿宋_GB2312" w:eastAsia="仿宋_GB2312" w:hAnsi="仿宋_GB2312" w:cs="仿宋_GB2312" w:hint="eastAsia"/>
          <w:sz w:val="32"/>
          <w:szCs w:val="32"/>
          <w:shd w:val="clear" w:color="auto" w:fill="FFFFFF"/>
        </w:rPr>
        <w:t>期限</w:t>
      </w:r>
      <w:r>
        <w:rPr>
          <w:rFonts w:ascii="仿宋_GB2312" w:eastAsia="仿宋_GB2312" w:hAnsi="仿宋_GB2312" w:cs="仿宋_GB2312" w:hint="eastAsia"/>
          <w:sz w:val="32"/>
          <w:szCs w:val="32"/>
          <w:shd w:val="clear" w:color="auto" w:fill="FFFFFF"/>
        </w:rPr>
        <w:t>，重塑信用的过程</w:t>
      </w:r>
      <w:r>
        <w:rPr>
          <w:rFonts w:ascii="仿宋_GB2312" w:eastAsia="仿宋_GB2312" w:hAnsi="仿宋_GB2312" w:cs="仿宋_GB2312" w:hint="eastAsia"/>
          <w:sz w:val="32"/>
          <w:szCs w:val="32"/>
          <w:shd w:val="clear" w:color="auto" w:fill="FFFFFF"/>
        </w:rPr>
        <w:t>。</w:t>
      </w:r>
    </w:p>
    <w:p w:rsidR="00961F4C" w:rsidRDefault="002B3FFB">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信用修复机构是指依法对信用主体</w:t>
      </w:r>
      <w:r>
        <w:rPr>
          <w:rFonts w:ascii="仿宋_GB2312" w:eastAsia="仿宋_GB2312" w:hAnsi="仿宋_GB2312" w:cs="仿宋_GB2312" w:hint="eastAsia"/>
          <w:sz w:val="32"/>
          <w:szCs w:val="32"/>
          <w:shd w:val="clear" w:color="auto" w:fill="FFFFFF"/>
        </w:rPr>
        <w:t>在本省</w:t>
      </w:r>
      <w:r>
        <w:rPr>
          <w:rFonts w:ascii="仿宋_GB2312" w:eastAsia="仿宋_GB2312" w:hAnsi="仿宋_GB2312" w:cs="仿宋_GB2312" w:hint="eastAsia"/>
          <w:sz w:val="32"/>
          <w:szCs w:val="32"/>
          <w:shd w:val="clear" w:color="auto" w:fill="FFFFFF"/>
        </w:rPr>
        <w:t>交通运输</w:t>
      </w:r>
      <w:r>
        <w:rPr>
          <w:rFonts w:ascii="仿宋_GB2312" w:eastAsia="仿宋_GB2312" w:hAnsi="仿宋_GB2312" w:cs="仿宋_GB2312" w:hint="eastAsia"/>
          <w:sz w:val="32"/>
          <w:szCs w:val="32"/>
          <w:shd w:val="clear" w:color="auto" w:fill="FFFFFF"/>
        </w:rPr>
        <w:t>领域</w:t>
      </w:r>
      <w:r>
        <w:rPr>
          <w:rFonts w:ascii="仿宋_GB2312" w:eastAsia="仿宋_GB2312" w:hAnsi="仿宋_GB2312" w:cs="仿宋_GB2312" w:hint="eastAsia"/>
          <w:sz w:val="32"/>
          <w:szCs w:val="32"/>
          <w:shd w:val="clear" w:color="auto" w:fill="FFFFFF"/>
        </w:rPr>
        <w:t>违法</w:t>
      </w:r>
      <w:r>
        <w:rPr>
          <w:rFonts w:ascii="仿宋_GB2312" w:eastAsia="仿宋_GB2312" w:hAnsi="仿宋_GB2312" w:cs="仿宋_GB2312" w:hint="eastAsia"/>
          <w:sz w:val="32"/>
          <w:szCs w:val="32"/>
          <w:shd w:val="clear" w:color="auto" w:fill="FFFFFF"/>
        </w:rPr>
        <w:t>、失信</w:t>
      </w:r>
      <w:r>
        <w:rPr>
          <w:rFonts w:ascii="仿宋_GB2312" w:eastAsia="仿宋_GB2312" w:hAnsi="仿宋_GB2312" w:cs="仿宋_GB2312" w:hint="eastAsia"/>
          <w:sz w:val="32"/>
          <w:szCs w:val="32"/>
          <w:shd w:val="clear" w:color="auto" w:fill="FFFFFF"/>
        </w:rPr>
        <w:t>行为作出认定或行政处罚的主管部门。</w:t>
      </w:r>
      <w:r>
        <w:rPr>
          <w:rFonts w:ascii="仿宋_GB2312" w:eastAsia="仿宋_GB2312" w:hAnsi="仿宋_GB2312" w:cs="仿宋_GB2312"/>
          <w:sz w:val="32"/>
          <w:szCs w:val="32"/>
          <w:shd w:val="clear" w:color="auto" w:fill="FFFFFF"/>
        </w:rPr>
        <w:t> </w:t>
      </w:r>
    </w:p>
    <w:p w:rsidR="00961F4C" w:rsidRDefault="002B3FFB">
      <w:pPr>
        <w:pStyle w:val="a8"/>
        <w:widowControl/>
        <w:spacing w:line="579" w:lineRule="exact"/>
        <w:ind w:firstLine="649"/>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第五条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信用</w:t>
      </w:r>
      <w:r>
        <w:rPr>
          <w:rFonts w:ascii="仿宋_GB2312" w:eastAsia="仿宋_GB2312" w:hAnsi="仿宋_GB2312" w:cs="仿宋_GB2312" w:hint="eastAsia"/>
          <w:sz w:val="32"/>
          <w:szCs w:val="32"/>
          <w:shd w:val="clear" w:color="auto" w:fill="FFFFFF"/>
        </w:rPr>
        <w:t>异议处理和信用</w:t>
      </w:r>
      <w:r>
        <w:rPr>
          <w:rFonts w:ascii="仿宋_GB2312" w:eastAsia="仿宋_GB2312" w:hAnsi="仿宋_GB2312" w:cs="仿宋_GB2312"/>
          <w:sz w:val="32"/>
          <w:szCs w:val="32"/>
          <w:shd w:val="clear" w:color="auto" w:fill="FFFFFF"/>
        </w:rPr>
        <w:t>修复应当遵循依法依规、</w:t>
      </w:r>
      <w:r>
        <w:rPr>
          <w:rFonts w:ascii="仿宋_GB2312" w:eastAsia="仿宋_GB2312" w:hAnsi="仿宋_GB2312" w:cs="仿宋_GB2312" w:hint="eastAsia"/>
          <w:sz w:val="32"/>
          <w:szCs w:val="32"/>
          <w:shd w:val="clear" w:color="auto" w:fill="FFFFFF"/>
        </w:rPr>
        <w:t>信用主体</w:t>
      </w:r>
      <w:r>
        <w:rPr>
          <w:rFonts w:ascii="仿宋_GB2312" w:eastAsia="仿宋_GB2312" w:hAnsi="仿宋_GB2312" w:cs="仿宋_GB2312"/>
          <w:sz w:val="32"/>
          <w:szCs w:val="32"/>
          <w:shd w:val="clear" w:color="auto" w:fill="FFFFFF"/>
        </w:rPr>
        <w:t>主动申请、谁认定谁负责</w:t>
      </w:r>
      <w:r>
        <w:rPr>
          <w:rFonts w:ascii="仿宋_GB2312" w:eastAsia="仿宋_GB2312" w:hAnsi="仿宋_GB2312" w:cs="仿宋_GB2312" w:hint="eastAsia"/>
          <w:sz w:val="32"/>
          <w:szCs w:val="32"/>
          <w:shd w:val="clear" w:color="auto" w:fill="FFFFFF"/>
        </w:rPr>
        <w:t>、谁提供谁负责</w:t>
      </w:r>
      <w:r>
        <w:rPr>
          <w:rFonts w:ascii="仿宋_GB2312" w:eastAsia="仿宋_GB2312" w:hAnsi="仿宋_GB2312" w:cs="仿宋_GB2312"/>
          <w:sz w:val="32"/>
          <w:szCs w:val="32"/>
          <w:shd w:val="clear" w:color="auto" w:fill="FFFFFF"/>
        </w:rPr>
        <w:t>的原则。</w:t>
      </w:r>
    </w:p>
    <w:p w:rsidR="00961F4C" w:rsidRDefault="002B3FFB">
      <w:pPr>
        <w:pStyle w:val="a8"/>
        <w:widowControl/>
        <w:spacing w:line="579" w:lineRule="exact"/>
        <w:ind w:firstLineChars="200" w:firstLine="643"/>
        <w:jc w:val="both"/>
        <w:rPr>
          <w:rFonts w:ascii="仿宋" w:eastAsia="仿宋" w:hAnsi="仿宋" w:cs="仿宋"/>
          <w:b/>
          <w:color w:val="333333"/>
          <w:sz w:val="32"/>
          <w:szCs w:val="32"/>
          <w:lang w:bidi="ar"/>
        </w:rPr>
      </w:pPr>
      <w:r>
        <w:rPr>
          <w:rFonts w:ascii="仿宋_GB2312" w:eastAsia="仿宋_GB2312" w:hAnsi="仿宋_GB2312" w:cs="仿宋_GB2312" w:hint="eastAsia"/>
          <w:b/>
          <w:sz w:val="32"/>
          <w:szCs w:val="32"/>
          <w:shd w:val="clear" w:color="auto" w:fill="FFFFFF"/>
        </w:rPr>
        <w:t>第六条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省交通运输厅社会信用体系建设工作领导小组办公室负责统筹指导和监督全省交通</w:t>
      </w:r>
      <w:r>
        <w:rPr>
          <w:rFonts w:ascii="仿宋_GB2312" w:eastAsia="仿宋_GB2312" w:hAnsi="仿宋_GB2312" w:cs="仿宋_GB2312" w:hint="eastAsia"/>
          <w:sz w:val="32"/>
          <w:szCs w:val="32"/>
          <w:shd w:val="clear" w:color="auto" w:fill="FFFFFF"/>
        </w:rPr>
        <w:t>运输</w:t>
      </w:r>
      <w:r>
        <w:rPr>
          <w:rFonts w:ascii="仿宋_GB2312" w:eastAsia="仿宋_GB2312" w:hAnsi="仿宋_GB2312" w:cs="仿宋_GB2312" w:hint="eastAsia"/>
          <w:sz w:val="32"/>
          <w:szCs w:val="32"/>
          <w:shd w:val="clear" w:color="auto" w:fill="FFFFFF"/>
        </w:rPr>
        <w:t>信用信息异议处理及信用修复工作，根据实际情况不断完善体制机制，保障各环节依法依规有序进行。</w:t>
      </w:r>
      <w:r>
        <w:rPr>
          <w:rFonts w:ascii="仿宋_GB2312" w:eastAsia="仿宋_GB2312" w:hAnsi="仿宋_GB2312" w:cs="仿宋_GB2312" w:hint="eastAsia"/>
          <w:sz w:val="32"/>
          <w:szCs w:val="32"/>
          <w:shd w:val="clear" w:color="auto" w:fill="FFFFFF"/>
        </w:rPr>
        <w:t> </w:t>
      </w:r>
      <w:r>
        <w:rPr>
          <w:rFonts w:ascii="仿宋" w:eastAsia="仿宋" w:hAnsi="仿宋" w:cs="仿宋" w:hint="eastAsia"/>
          <w:b/>
          <w:color w:val="333333"/>
          <w:sz w:val="32"/>
          <w:szCs w:val="32"/>
          <w:lang w:bidi="ar"/>
        </w:rPr>
        <w:t> </w:t>
      </w:r>
    </w:p>
    <w:p w:rsidR="00961F4C" w:rsidRDefault="002B3FFB">
      <w:pPr>
        <w:pStyle w:val="a8"/>
        <w:widowControl/>
        <w:spacing w:line="579" w:lineRule="exac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各市县交通运输主管部门</w:t>
      </w:r>
      <w:r>
        <w:rPr>
          <w:rFonts w:ascii="仿宋_GB2312" w:eastAsia="仿宋_GB2312" w:hAnsi="仿宋_GB2312" w:cs="仿宋_GB2312" w:hint="eastAsia"/>
          <w:sz w:val="32"/>
          <w:szCs w:val="32"/>
          <w:shd w:val="clear" w:color="auto" w:fill="FFFFFF"/>
        </w:rPr>
        <w:t>负责指导和监督</w:t>
      </w:r>
      <w:r>
        <w:rPr>
          <w:rFonts w:ascii="仿宋_GB2312" w:eastAsia="仿宋_GB2312" w:hAnsi="仿宋_GB2312" w:cs="仿宋_GB2312" w:hint="eastAsia"/>
          <w:sz w:val="32"/>
          <w:szCs w:val="32"/>
          <w:shd w:val="clear" w:color="auto" w:fill="FFFFFF"/>
        </w:rPr>
        <w:t>本区域内</w:t>
      </w:r>
      <w:r>
        <w:rPr>
          <w:rFonts w:ascii="仿宋_GB2312" w:eastAsia="仿宋_GB2312" w:hAnsi="仿宋_GB2312" w:cs="仿宋_GB2312" w:hint="eastAsia"/>
          <w:sz w:val="32"/>
          <w:szCs w:val="32"/>
          <w:shd w:val="clear" w:color="auto" w:fill="FFFFFF"/>
        </w:rPr>
        <w:t>交通</w:t>
      </w:r>
      <w:r>
        <w:rPr>
          <w:rFonts w:ascii="仿宋_GB2312" w:eastAsia="仿宋_GB2312" w:hAnsi="仿宋_GB2312" w:cs="仿宋_GB2312" w:hint="eastAsia"/>
          <w:sz w:val="32"/>
          <w:szCs w:val="32"/>
          <w:shd w:val="clear" w:color="auto" w:fill="FFFFFF"/>
        </w:rPr>
        <w:t>运输</w:t>
      </w:r>
      <w:r>
        <w:rPr>
          <w:rFonts w:ascii="仿宋_GB2312" w:eastAsia="仿宋_GB2312" w:hAnsi="仿宋_GB2312" w:cs="仿宋_GB2312" w:hint="eastAsia"/>
          <w:sz w:val="32"/>
          <w:szCs w:val="32"/>
          <w:shd w:val="clear" w:color="auto" w:fill="FFFFFF"/>
        </w:rPr>
        <w:t>信用信息异议处理及信用修复工作</w:t>
      </w:r>
      <w:r>
        <w:rPr>
          <w:rFonts w:ascii="仿宋_GB2312" w:eastAsia="仿宋_GB2312" w:hAnsi="仿宋_GB2312" w:cs="仿宋_GB2312" w:hint="eastAsia"/>
          <w:sz w:val="32"/>
          <w:szCs w:val="32"/>
          <w:shd w:val="clear" w:color="auto" w:fill="FFFFFF"/>
        </w:rPr>
        <w:t>，定期汇总报送工作开展情况。</w:t>
      </w:r>
    </w:p>
    <w:p w:rsidR="00961F4C" w:rsidRDefault="002B3FFB">
      <w:pPr>
        <w:pStyle w:val="a8"/>
        <w:widowControl/>
        <w:spacing w:line="579" w:lineRule="exac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信用信息提供</w:t>
      </w:r>
      <w:r>
        <w:rPr>
          <w:rFonts w:ascii="仿宋_GB2312" w:eastAsia="仿宋_GB2312" w:hAnsi="仿宋_GB2312" w:cs="仿宋_GB2312" w:hint="eastAsia"/>
          <w:sz w:val="32"/>
          <w:szCs w:val="32"/>
          <w:shd w:val="clear" w:color="auto" w:fill="FFFFFF"/>
        </w:rPr>
        <w:t>单位</w:t>
      </w:r>
      <w:r>
        <w:rPr>
          <w:rFonts w:ascii="仿宋_GB2312" w:eastAsia="仿宋_GB2312" w:hAnsi="仿宋_GB2312" w:cs="仿宋_GB2312" w:hint="eastAsia"/>
          <w:sz w:val="32"/>
          <w:szCs w:val="32"/>
          <w:shd w:val="clear" w:color="auto" w:fill="FFFFFF"/>
        </w:rPr>
        <w:t>或信用修复机构具体负责信用信息异议处理与信用修复的受理、材料审查、情况核查、作出决定、报送决定等工作。</w:t>
      </w:r>
    </w:p>
    <w:p w:rsidR="00961F4C" w:rsidRDefault="002B3FFB">
      <w:pPr>
        <w:adjustRightInd w:val="0"/>
        <w:spacing w:line="579" w:lineRule="exact"/>
        <w:ind w:firstLineChars="200" w:firstLine="643"/>
        <w:rPr>
          <w:rFonts w:ascii="仿宋_GB2312" w:eastAsia="仿宋_GB2312"/>
          <w:sz w:val="32"/>
          <w:szCs w:val="32"/>
        </w:rPr>
      </w:pPr>
      <w:r>
        <w:rPr>
          <w:rFonts w:ascii="仿宋_GB2312" w:eastAsia="仿宋_GB2312" w:hint="eastAsia"/>
          <w:b/>
          <w:bCs/>
          <w:sz w:val="32"/>
          <w:szCs w:val="32"/>
        </w:rPr>
        <w:t>第七条</w:t>
      </w:r>
      <w:r>
        <w:rPr>
          <w:rFonts w:ascii="仿宋_GB2312" w:eastAsia="仿宋_GB2312" w:hint="eastAsia"/>
          <w:sz w:val="32"/>
          <w:szCs w:val="32"/>
        </w:rPr>
        <w:t xml:space="preserve"> </w:t>
      </w:r>
      <w:r>
        <w:rPr>
          <w:rFonts w:ascii="仿宋_GB2312" w:eastAsia="仿宋_GB2312" w:hint="eastAsia"/>
          <w:sz w:val="32"/>
          <w:szCs w:val="32"/>
        </w:rPr>
        <w:t>因机构改革、分工调整等原因，单位（部门）职责调整的，由承接该项工作的单位（部门）继续承担涉及</w:t>
      </w:r>
      <w:r>
        <w:rPr>
          <w:rFonts w:ascii="仿宋_GB2312" w:eastAsia="仿宋_GB2312" w:hAnsi="仿宋_GB2312" w:cs="仿宋_GB2312" w:hint="eastAsia"/>
          <w:sz w:val="32"/>
          <w:szCs w:val="32"/>
          <w:shd w:val="clear" w:color="auto" w:fill="FFFFFF"/>
        </w:rPr>
        <w:lastRenderedPageBreak/>
        <w:t>信用信息的异议处理和信用修复工作</w:t>
      </w:r>
      <w:r>
        <w:rPr>
          <w:rFonts w:ascii="仿宋_GB2312" w:eastAsia="仿宋_GB2312" w:hint="eastAsia"/>
          <w:sz w:val="32"/>
          <w:szCs w:val="32"/>
        </w:rPr>
        <w:t>。</w:t>
      </w:r>
    </w:p>
    <w:p w:rsidR="00961F4C" w:rsidRDefault="002B3FFB">
      <w:pPr>
        <w:adjustRightInd w:val="0"/>
        <w:spacing w:line="579" w:lineRule="exact"/>
        <w:ind w:firstLineChars="200" w:firstLine="643"/>
        <w:rPr>
          <w:rFonts w:ascii="仿宋_GB2312" w:eastAsia="仿宋_GB2312"/>
          <w:sz w:val="32"/>
          <w:szCs w:val="32"/>
        </w:rPr>
      </w:pPr>
      <w:r>
        <w:rPr>
          <w:rFonts w:ascii="仿宋_GB2312" w:eastAsia="仿宋_GB2312" w:hint="eastAsia"/>
          <w:b/>
          <w:bCs/>
          <w:sz w:val="32"/>
          <w:szCs w:val="32"/>
        </w:rPr>
        <w:t>第八条</w:t>
      </w:r>
      <w:r>
        <w:rPr>
          <w:rFonts w:ascii="仿宋_GB2312" w:eastAsia="仿宋_GB2312" w:hint="eastAsia"/>
          <w:sz w:val="32"/>
          <w:szCs w:val="32"/>
        </w:rPr>
        <w:t xml:space="preserve"> </w:t>
      </w:r>
      <w:r>
        <w:rPr>
          <w:rFonts w:ascii="仿宋_GB2312" w:eastAsia="仿宋_GB2312" w:hint="eastAsia"/>
          <w:sz w:val="32"/>
          <w:szCs w:val="32"/>
        </w:rPr>
        <w:t>各级交通运输管理部门发布信用信息的门户网站，应设置信用信息异议处理及信用修复申请渠道，完善有关申请工作流程。</w:t>
      </w:r>
    </w:p>
    <w:p w:rsidR="00961F4C" w:rsidRDefault="002B3FFB">
      <w:pPr>
        <w:pStyle w:val="a8"/>
        <w:widowControl/>
        <w:spacing w:line="579"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第二章</w:t>
      </w:r>
      <w:r>
        <w:rPr>
          <w:rFonts w:ascii="仿宋_GB2312" w:eastAsia="仿宋_GB2312" w:hAnsi="仿宋_GB2312" w:cs="仿宋_GB2312" w:hint="eastAsia"/>
          <w:sz w:val="32"/>
          <w:szCs w:val="32"/>
          <w:shd w:val="clear" w:color="auto" w:fill="FFFFFF"/>
        </w:rPr>
        <w:t> </w:t>
      </w:r>
      <w:r>
        <w:rPr>
          <w:rFonts w:ascii="仿宋_GB2312" w:eastAsia="仿宋_GB2312" w:hAnsi="仿宋_GB2312" w:cs="仿宋_GB2312" w:hint="eastAsia"/>
          <w:sz w:val="32"/>
          <w:szCs w:val="32"/>
          <w:shd w:val="clear" w:color="auto" w:fill="FFFFFF"/>
        </w:rPr>
        <w:t>异议处理</w:t>
      </w:r>
    </w:p>
    <w:p w:rsidR="00961F4C" w:rsidRDefault="002B3FFB">
      <w:pPr>
        <w:pStyle w:val="a8"/>
        <w:widowControl/>
        <w:spacing w:line="579"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第九条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信用主体可向信用信息提供单位直接提出或通过信用信息公示网站提出，由网站转交信用信息提供单位办理。</w:t>
      </w:r>
      <w:r>
        <w:rPr>
          <w:rFonts w:ascii="仿宋_GB2312" w:eastAsia="仿宋_GB2312" w:hAnsi="仿宋_GB2312" w:cs="仿宋_GB2312"/>
          <w:sz w:val="32"/>
          <w:szCs w:val="32"/>
          <w:shd w:val="clear" w:color="auto" w:fill="FFFFFF"/>
        </w:rPr>
        <w:t>异议申请</w:t>
      </w:r>
      <w:r>
        <w:rPr>
          <w:rFonts w:ascii="仿宋_GB2312" w:eastAsia="仿宋_GB2312" w:hAnsi="仿宋_GB2312" w:cs="仿宋_GB2312" w:hint="eastAsia"/>
          <w:sz w:val="32"/>
          <w:szCs w:val="32"/>
          <w:shd w:val="clear" w:color="auto" w:fill="FFFFFF"/>
        </w:rPr>
        <w:t>应提供</w:t>
      </w:r>
      <w:r>
        <w:rPr>
          <w:rFonts w:ascii="仿宋_GB2312" w:eastAsia="仿宋_GB2312" w:hAnsi="仿宋_GB2312" w:cs="仿宋_GB2312" w:hint="eastAsia"/>
          <w:sz w:val="32"/>
          <w:szCs w:val="32"/>
          <w:shd w:val="clear" w:color="auto" w:fill="FFFFFF"/>
        </w:rPr>
        <w:t>以下</w:t>
      </w:r>
      <w:r>
        <w:rPr>
          <w:rFonts w:ascii="仿宋_GB2312" w:eastAsia="仿宋_GB2312" w:hAnsi="仿宋_GB2312" w:cs="仿宋_GB2312" w:hint="eastAsia"/>
          <w:sz w:val="32"/>
          <w:szCs w:val="32"/>
          <w:shd w:val="clear" w:color="auto" w:fill="FFFFFF"/>
        </w:rPr>
        <w:t>材料</w:t>
      </w:r>
      <w:r>
        <w:rPr>
          <w:rFonts w:ascii="仿宋_GB2312" w:eastAsia="仿宋_GB2312" w:hAnsi="仿宋_GB2312" w:cs="仿宋_GB2312"/>
          <w:sz w:val="32"/>
          <w:szCs w:val="32"/>
          <w:shd w:val="clear" w:color="auto" w:fill="FFFFFF"/>
        </w:rPr>
        <w:t>：</w:t>
      </w:r>
    </w:p>
    <w:p w:rsidR="00961F4C" w:rsidRDefault="002B3FFB">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（一）</w:t>
      </w:r>
      <w:r>
        <w:rPr>
          <w:rFonts w:ascii="仿宋_GB2312" w:eastAsia="仿宋_GB2312" w:hAnsi="仿宋_GB2312" w:cs="仿宋_GB2312" w:hint="eastAsia"/>
          <w:sz w:val="32"/>
          <w:szCs w:val="32"/>
          <w:shd w:val="clear" w:color="auto" w:fill="FFFFFF"/>
        </w:rPr>
        <w:t>《海南省交通运输信用信息异议申请表》</w:t>
      </w:r>
      <w:r>
        <w:rPr>
          <w:rFonts w:ascii="仿宋_GB2312" w:eastAsia="仿宋_GB2312" w:hAnsi="仿宋_GB2312" w:cs="仿宋_GB2312"/>
          <w:sz w:val="32"/>
          <w:szCs w:val="32"/>
          <w:shd w:val="clear" w:color="auto" w:fill="FFFFFF"/>
        </w:rPr>
        <w:t>。包括：信用主体基本情况、申请事由。法人和其他组织申请书应由信用主体的法定代表人（负责人）签字并加盖公章；自然人申请书应由本人签字。</w:t>
      </w:r>
    </w:p>
    <w:p w:rsidR="00961F4C" w:rsidRDefault="002B3FFB">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（二）资格证明。法人和其他组织提供包含法人证书、组织机构代码证、营业执照、法定代表人（负责人）身份证</w:t>
      </w:r>
      <w:r>
        <w:rPr>
          <w:rFonts w:ascii="仿宋_GB2312" w:eastAsia="仿宋_GB2312" w:hAnsi="仿宋_GB2312" w:cs="仿宋_GB2312" w:hint="eastAsia"/>
          <w:sz w:val="32"/>
          <w:szCs w:val="32"/>
          <w:shd w:val="clear" w:color="auto" w:fill="FFFFFF"/>
        </w:rPr>
        <w:t>、统一社会信用代码</w:t>
      </w:r>
      <w:r>
        <w:rPr>
          <w:rFonts w:ascii="仿宋_GB2312" w:eastAsia="仿宋_GB2312" w:hAnsi="仿宋_GB2312" w:cs="仿宋_GB2312"/>
          <w:sz w:val="32"/>
          <w:szCs w:val="32"/>
          <w:shd w:val="clear" w:color="auto" w:fill="FFFFFF"/>
        </w:rPr>
        <w:t>或者其他登记证明材料的复印件。自然人提交有效身份证明复印件。</w:t>
      </w:r>
    </w:p>
    <w:p w:rsidR="00961F4C" w:rsidRDefault="002B3FFB">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（三）异议信息证明。信用信息存在错误、遗漏、超期公示或者侵犯商业秘密、个人隐私等合法权益情况的证明材料。</w:t>
      </w:r>
    </w:p>
    <w:p w:rsidR="00961F4C" w:rsidRDefault="002B3FFB">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（四）信用主体委托代理人申请异议处理的，应提交授权委托书和代理人有效身份证明复印件。</w:t>
      </w:r>
    </w:p>
    <w:p w:rsidR="00961F4C" w:rsidRDefault="002B3FFB">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 </w:t>
      </w:r>
      <w:r>
        <w:rPr>
          <w:rFonts w:ascii="仿宋_GB2312" w:eastAsia="仿宋_GB2312" w:hAnsi="仿宋_GB2312" w:cs="仿宋_GB2312" w:hint="eastAsia"/>
          <w:b/>
          <w:bCs/>
          <w:sz w:val="32"/>
          <w:szCs w:val="32"/>
          <w:shd w:val="clear" w:color="auto" w:fill="FFFFFF"/>
        </w:rPr>
        <w:t>第十条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异议处理流程：</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（一）提出申请。申请人</w:t>
      </w:r>
      <w:r>
        <w:rPr>
          <w:rFonts w:ascii="仿宋_GB2312" w:eastAsia="仿宋_GB2312" w:hAnsi="仿宋_GB2312" w:cs="仿宋_GB2312" w:hint="eastAsia"/>
          <w:sz w:val="32"/>
          <w:szCs w:val="32"/>
          <w:shd w:val="clear" w:color="auto" w:fill="FFFFFF"/>
        </w:rPr>
        <w:t>依照第九条有关规定提交申请。</w:t>
      </w:r>
    </w:p>
    <w:p w:rsidR="00961F4C" w:rsidRDefault="002B3FFB">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（二）受理申请。</w:t>
      </w:r>
      <w:r>
        <w:rPr>
          <w:rFonts w:ascii="仿宋_GB2312" w:eastAsia="仿宋_GB2312" w:hAnsi="仿宋_GB2312" w:cs="仿宋_GB2312" w:hint="eastAsia"/>
          <w:sz w:val="32"/>
          <w:szCs w:val="32"/>
          <w:shd w:val="clear" w:color="auto" w:fill="FFFFFF"/>
        </w:rPr>
        <w:t>信用信息公示网站收到异议申请的，在</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个工作日</w:t>
      </w:r>
      <w:r>
        <w:rPr>
          <w:rFonts w:ascii="仿宋_GB2312" w:eastAsia="仿宋_GB2312" w:hAnsi="仿宋_GB2312" w:cs="仿宋_GB2312" w:hint="eastAsia"/>
          <w:sz w:val="32"/>
          <w:szCs w:val="32"/>
          <w:shd w:val="clear" w:color="auto" w:fill="FFFFFF"/>
        </w:rPr>
        <w:t>内将异议申请转交给相应的信用信息提供单位办理。</w:t>
      </w:r>
      <w:r>
        <w:rPr>
          <w:rFonts w:ascii="仿宋_GB2312" w:eastAsia="仿宋_GB2312" w:hAnsi="仿宋_GB2312" w:cs="仿宋_GB2312" w:hint="eastAsia"/>
          <w:sz w:val="32"/>
          <w:szCs w:val="32"/>
          <w:shd w:val="clear" w:color="auto" w:fill="FFFFFF"/>
        </w:rPr>
        <w:t>信用信息提供单位收到异议申请后，在</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个工作日内对异议申请进行审核，作出是否受理的决定，对不予受理的应说明理由</w:t>
      </w:r>
      <w:r>
        <w:rPr>
          <w:rFonts w:ascii="仿宋_GB2312" w:eastAsia="仿宋_GB2312" w:hAnsi="仿宋_GB2312" w:cs="仿宋_GB2312" w:hint="eastAsia"/>
          <w:sz w:val="32"/>
          <w:szCs w:val="32"/>
          <w:shd w:val="clear" w:color="auto" w:fill="FFFFFF"/>
        </w:rPr>
        <w:t>，并告知申请人</w:t>
      </w:r>
      <w:r>
        <w:rPr>
          <w:rFonts w:ascii="仿宋_GB2312" w:eastAsia="仿宋_GB2312" w:hAnsi="仿宋_GB2312" w:cs="仿宋_GB2312" w:hint="eastAsia"/>
          <w:sz w:val="32"/>
          <w:szCs w:val="32"/>
          <w:shd w:val="clear" w:color="auto" w:fill="FFFFFF"/>
        </w:rPr>
        <w:t>。</w:t>
      </w:r>
    </w:p>
    <w:p w:rsidR="00961F4C" w:rsidRDefault="002B3FFB">
      <w:pPr>
        <w:pStyle w:val="a8"/>
        <w:widowControl/>
        <w:spacing w:line="579" w:lineRule="exac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三</w:t>
      </w:r>
      <w:r>
        <w:rPr>
          <w:rFonts w:ascii="仿宋_GB2312" w:eastAsia="仿宋_GB2312" w:hAnsi="仿宋_GB2312" w:cs="仿宋_GB2312" w:hint="eastAsia"/>
          <w:sz w:val="32"/>
          <w:szCs w:val="32"/>
          <w:shd w:val="clear" w:color="auto" w:fill="FFFFFF"/>
        </w:rPr>
        <w:t>）异议处理。对符合异议申请条件的申请事项，信用信息提供单位</w:t>
      </w:r>
      <w:r>
        <w:rPr>
          <w:rFonts w:ascii="仿宋_GB2312" w:eastAsia="仿宋_GB2312" w:hAnsi="仿宋_GB2312" w:cs="仿宋_GB2312" w:hint="eastAsia"/>
          <w:sz w:val="32"/>
          <w:szCs w:val="32"/>
          <w:shd w:val="clear" w:color="auto" w:fill="FFFFFF"/>
        </w:rPr>
        <w:t>自收到申请之日起</w:t>
      </w:r>
      <w:r>
        <w:rPr>
          <w:rFonts w:ascii="仿宋_GB2312" w:eastAsia="仿宋_GB2312" w:hAnsi="仿宋_GB2312" w:cs="仿宋_GB2312" w:hint="eastAsia"/>
          <w:sz w:val="32"/>
          <w:szCs w:val="32"/>
          <w:shd w:val="clear" w:color="auto" w:fill="FFFFFF"/>
        </w:rPr>
        <w:t>15</w:t>
      </w:r>
      <w:r>
        <w:rPr>
          <w:rFonts w:ascii="仿宋_GB2312" w:eastAsia="仿宋_GB2312" w:hAnsi="仿宋_GB2312" w:cs="仿宋_GB2312" w:hint="eastAsia"/>
          <w:sz w:val="32"/>
          <w:szCs w:val="32"/>
          <w:shd w:val="clear" w:color="auto" w:fill="FFFFFF"/>
        </w:rPr>
        <w:t>个工作日内核查，依据相关规定及核查结果作出处理意见并告知申请人</w:t>
      </w:r>
      <w:r>
        <w:rPr>
          <w:rFonts w:ascii="仿宋_GB2312" w:eastAsia="仿宋_GB2312" w:hAnsi="仿宋_GB2312" w:cs="仿宋_GB2312" w:hint="eastAsia"/>
          <w:sz w:val="32"/>
          <w:szCs w:val="32"/>
          <w:shd w:val="clear" w:color="auto" w:fill="FFFFFF"/>
        </w:rPr>
        <w:t>、信用信息公示网站</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异议处理后，信用信息公示网站应在</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个工作日内</w:t>
      </w:r>
      <w:r>
        <w:rPr>
          <w:rFonts w:ascii="仿宋_GB2312" w:eastAsia="仿宋_GB2312" w:hAnsi="仿宋_GB2312" w:cs="仿宋_GB2312" w:hint="eastAsia"/>
          <w:sz w:val="32"/>
          <w:szCs w:val="32"/>
          <w:shd w:val="clear" w:color="auto" w:fill="FFFFFF"/>
        </w:rPr>
        <w:t>更新</w:t>
      </w:r>
      <w:r>
        <w:rPr>
          <w:rFonts w:ascii="仿宋_GB2312" w:eastAsia="仿宋_GB2312" w:hAnsi="仿宋_GB2312" w:cs="仿宋_GB2312" w:hint="eastAsia"/>
          <w:sz w:val="32"/>
          <w:szCs w:val="32"/>
          <w:shd w:val="clear" w:color="auto" w:fill="FFFFFF"/>
        </w:rPr>
        <w:t>公示的信用信息。</w:t>
      </w:r>
    </w:p>
    <w:p w:rsidR="00961F4C" w:rsidRDefault="002B3FFB">
      <w:pPr>
        <w:pStyle w:val="a8"/>
        <w:widowControl/>
        <w:spacing w:line="579"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第三章</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信用修复</w:t>
      </w:r>
    </w:p>
    <w:p w:rsidR="00961F4C" w:rsidRDefault="00961F4C">
      <w:pPr>
        <w:pStyle w:val="a8"/>
        <w:widowControl/>
        <w:spacing w:line="579" w:lineRule="exact"/>
        <w:ind w:firstLine="420"/>
        <w:jc w:val="both"/>
        <w:rPr>
          <w:rFonts w:ascii="仿宋_GB2312" w:eastAsia="仿宋_GB2312" w:hAnsi="仿宋_GB2312" w:cs="仿宋_GB2312"/>
          <w:b/>
          <w:sz w:val="32"/>
          <w:szCs w:val="32"/>
          <w:shd w:val="clear" w:color="auto" w:fill="FFFFFF"/>
        </w:rPr>
      </w:pPr>
    </w:p>
    <w:p w:rsidR="00961F4C" w:rsidRDefault="002B3FFB">
      <w:pPr>
        <w:pStyle w:val="a8"/>
        <w:widowControl/>
        <w:spacing w:line="579"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第十</w:t>
      </w:r>
      <w:r>
        <w:rPr>
          <w:rFonts w:ascii="仿宋_GB2312" w:eastAsia="仿宋_GB2312" w:hAnsi="仿宋_GB2312" w:cs="仿宋_GB2312" w:hint="eastAsia"/>
          <w:b/>
          <w:sz w:val="32"/>
          <w:szCs w:val="32"/>
          <w:shd w:val="clear" w:color="auto" w:fill="FFFFFF"/>
        </w:rPr>
        <w:t>一</w:t>
      </w:r>
      <w:r>
        <w:rPr>
          <w:rFonts w:ascii="仿宋_GB2312" w:eastAsia="仿宋_GB2312" w:hAnsi="仿宋_GB2312" w:cs="仿宋_GB2312" w:hint="eastAsia"/>
          <w:b/>
          <w:sz w:val="32"/>
          <w:szCs w:val="32"/>
          <w:shd w:val="clear" w:color="auto" w:fill="FFFFFF"/>
        </w:rPr>
        <w:t>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信用主体可向信用修复机构直接提出或通过信用信息公示网站提出，由网站转交信用修复机构办理。</w:t>
      </w:r>
      <w:r>
        <w:rPr>
          <w:rFonts w:ascii="仿宋_GB2312" w:eastAsia="仿宋_GB2312" w:hAnsi="仿宋_GB2312" w:cs="仿宋_GB2312" w:hint="eastAsia"/>
          <w:sz w:val="32"/>
          <w:szCs w:val="32"/>
          <w:shd w:val="clear" w:color="auto" w:fill="FFFFFF"/>
        </w:rPr>
        <w:t>信用修复申请应提供以下材料：</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ind w:firstLine="640"/>
        <w:jc w:val="both"/>
        <w:rPr>
          <w:rFonts w:ascii="仿宋_GB2312" w:eastAsia="仿宋_GB2312" w:hAnsi="仿宋_GB2312" w:cs="仿宋_GB2312"/>
          <w:sz w:val="32"/>
          <w:szCs w:val="32"/>
          <w:shd w:val="clear" w:color="auto" w:fill="FFFFFF"/>
          <w:lang w:bidi="ar"/>
        </w:rPr>
      </w:pPr>
      <w:r>
        <w:rPr>
          <w:rFonts w:ascii="仿宋_GB2312" w:eastAsia="仿宋_GB2312" w:hAnsi="仿宋_GB2312" w:cs="仿宋_GB2312" w:hint="eastAsia"/>
          <w:sz w:val="32"/>
          <w:szCs w:val="32"/>
          <w:shd w:val="clear" w:color="auto" w:fill="FFFFFF"/>
        </w:rPr>
        <w:t>（一）《海南省交通运输信用修复申请书》；</w:t>
      </w:r>
    </w:p>
    <w:p w:rsidR="00961F4C" w:rsidRDefault="002B3FFB">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（二）《信用修复承诺书》，须法定代表人签名并加盖公章，自然人须本人签名</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lang w:bidi="ar"/>
        </w:rPr>
        <w:t>（三）</w:t>
      </w:r>
      <w:r>
        <w:rPr>
          <w:rFonts w:ascii="仿宋_GB2312" w:eastAsia="仿宋_GB2312" w:hAnsi="仿宋_GB2312" w:cs="仿宋_GB2312" w:hint="eastAsia"/>
          <w:sz w:val="32"/>
          <w:szCs w:val="32"/>
          <w:shd w:val="clear" w:color="auto" w:fill="FFFFFF"/>
        </w:rPr>
        <w:t>相关身份证明材料（主要包括身份证、居民户口簿、军官证、护照、港澳居民来往内地通行证、台湾居民来往大陆通行证、外国人居留证等）复印件；</w:t>
      </w:r>
    </w:p>
    <w:p w:rsidR="00961F4C" w:rsidRDefault="002B3FFB">
      <w:pPr>
        <w:pStyle w:val="a8"/>
        <w:widowControl/>
        <w:spacing w:line="579" w:lineRule="exact"/>
        <w:ind w:firstLine="640"/>
        <w:jc w:val="both"/>
        <w:rPr>
          <w:rFonts w:ascii="仿宋_GB2312" w:eastAsia="仿宋_GB2312" w:hAnsi="仿宋_GB2312" w:cs="仿宋_GB2312"/>
          <w:sz w:val="32"/>
          <w:szCs w:val="32"/>
          <w:shd w:val="clear" w:color="auto" w:fill="FFFFFF"/>
          <w:lang w:bidi="ar"/>
        </w:rPr>
      </w:pPr>
      <w:r>
        <w:rPr>
          <w:rFonts w:ascii="仿宋_GB2312" w:eastAsia="仿宋_GB2312" w:hAnsi="仿宋_GB2312" w:cs="仿宋_GB2312" w:hint="eastAsia"/>
          <w:sz w:val="32"/>
          <w:szCs w:val="32"/>
          <w:shd w:val="clear" w:color="auto" w:fill="FFFFFF"/>
        </w:rPr>
        <w:lastRenderedPageBreak/>
        <w:t>（四）提供</w:t>
      </w:r>
      <w:r>
        <w:rPr>
          <w:rFonts w:ascii="仿宋_GB2312" w:eastAsia="仿宋_GB2312" w:hAnsi="仿宋_GB2312" w:cs="仿宋_GB2312" w:hint="eastAsia"/>
          <w:sz w:val="32"/>
          <w:szCs w:val="32"/>
          <w:shd w:val="clear" w:color="auto" w:fill="FFFFFF"/>
          <w:lang w:bidi="ar"/>
        </w:rPr>
        <w:t>主要登记证照</w:t>
      </w:r>
      <w:r>
        <w:rPr>
          <w:rFonts w:ascii="仿宋_GB2312" w:eastAsia="仿宋_GB2312" w:hAnsi="仿宋_GB2312" w:cs="仿宋_GB2312" w:hint="eastAsia"/>
          <w:sz w:val="32"/>
          <w:szCs w:val="32"/>
          <w:shd w:val="clear" w:color="auto" w:fill="FFFFFF"/>
          <w:lang w:bidi="ar"/>
        </w:rPr>
        <w:t>(</w:t>
      </w:r>
      <w:r>
        <w:rPr>
          <w:rFonts w:ascii="仿宋_GB2312" w:eastAsia="仿宋_GB2312" w:hAnsi="仿宋_GB2312" w:cs="仿宋_GB2312" w:hint="eastAsia"/>
          <w:sz w:val="32"/>
          <w:szCs w:val="32"/>
          <w:shd w:val="clear" w:color="auto" w:fill="FFFFFF"/>
          <w:lang w:bidi="ar"/>
        </w:rPr>
        <w:t>主要包括工商营业执照、事业单位法人证书、社会团体法人登记证书、民办非企业单位登记证书、基金会法人登记证书等</w:t>
      </w:r>
      <w:r>
        <w:rPr>
          <w:rFonts w:ascii="仿宋_GB2312" w:eastAsia="仿宋_GB2312" w:hAnsi="仿宋_GB2312" w:cs="仿宋_GB2312" w:hint="eastAsia"/>
          <w:sz w:val="32"/>
          <w:szCs w:val="32"/>
          <w:shd w:val="clear" w:color="auto" w:fill="FFFFFF"/>
          <w:lang w:bidi="ar"/>
        </w:rPr>
        <w:t>)</w:t>
      </w:r>
      <w:r>
        <w:rPr>
          <w:rFonts w:ascii="仿宋_GB2312" w:eastAsia="仿宋_GB2312" w:hAnsi="仿宋_GB2312" w:cs="仿宋_GB2312" w:hint="eastAsia"/>
          <w:sz w:val="32"/>
          <w:szCs w:val="32"/>
          <w:shd w:val="clear" w:color="auto" w:fill="FFFFFF"/>
          <w:lang w:bidi="ar"/>
        </w:rPr>
        <w:t>复印件</w:t>
      </w:r>
      <w:r>
        <w:rPr>
          <w:rFonts w:ascii="仿宋_GB2312" w:eastAsia="仿宋_GB2312" w:hAnsi="仿宋_GB2312" w:cs="仿宋_GB2312" w:hint="eastAsia"/>
          <w:sz w:val="32"/>
          <w:szCs w:val="32"/>
          <w:shd w:val="clear" w:color="auto" w:fill="FFFFFF"/>
        </w:rPr>
        <w:t>，并加盖公章</w:t>
      </w:r>
      <w:r>
        <w:rPr>
          <w:rFonts w:ascii="仿宋_GB2312" w:eastAsia="仿宋_GB2312" w:hAnsi="仿宋_GB2312" w:cs="仿宋_GB2312" w:hint="eastAsia"/>
          <w:sz w:val="32"/>
          <w:szCs w:val="32"/>
          <w:shd w:val="clear" w:color="auto" w:fill="FFFFFF"/>
          <w:lang w:bidi="ar"/>
        </w:rPr>
        <w:t>；</w:t>
      </w:r>
    </w:p>
    <w:p w:rsidR="00961F4C" w:rsidRDefault="002B3FFB">
      <w:pPr>
        <w:widowControl/>
        <w:shd w:val="clear" w:color="auto" w:fill="FFFFFF"/>
        <w:spacing w:line="579" w:lineRule="exact"/>
        <w:ind w:firstLineChars="200"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（五）已履行行政处罚相关证明材料</w:t>
      </w:r>
      <w:r>
        <w:rPr>
          <w:rFonts w:ascii="仿宋_GB2312" w:eastAsia="仿宋_GB2312" w:hAnsi="仿宋_GB2312" w:cs="仿宋_GB2312" w:hint="eastAsia"/>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主要包括缴罚款收据、已整改说明等</w:t>
      </w:r>
      <w:r>
        <w:rPr>
          <w:rFonts w:ascii="仿宋_GB2312" w:eastAsia="仿宋_GB2312" w:hAnsi="仿宋_GB2312" w:cs="仿宋_GB2312" w:hint="eastAsia"/>
          <w:kern w:val="0"/>
          <w:sz w:val="32"/>
          <w:szCs w:val="32"/>
          <w:shd w:val="clear" w:color="auto" w:fill="FFFFFF"/>
          <w:lang w:bidi="ar"/>
        </w:rPr>
        <w:t>)</w:t>
      </w:r>
      <w:r>
        <w:rPr>
          <w:rFonts w:ascii="仿宋_GB2312" w:eastAsia="仿宋_GB2312" w:hAnsi="仿宋_GB2312" w:cs="仿宋_GB2312" w:hint="eastAsia"/>
          <w:kern w:val="0"/>
          <w:sz w:val="32"/>
          <w:szCs w:val="32"/>
          <w:shd w:val="clear" w:color="auto" w:fill="FFFFFF"/>
          <w:lang w:bidi="ar"/>
        </w:rPr>
        <w:t>复印件，并加盖公章；</w:t>
      </w:r>
    </w:p>
    <w:p w:rsidR="00961F4C" w:rsidRDefault="002B3FFB">
      <w:pPr>
        <w:pStyle w:val="a8"/>
        <w:widowControl/>
        <w:spacing w:line="579" w:lineRule="exac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（六）涉及严重失信行为的行政处罚信息、黑名单信息的信用修复申请，还需提交已健全信用管理制度相关材料、主动参加信用修复培训的证明材料或信用服务机构出具的信用报告。</w:t>
      </w:r>
    </w:p>
    <w:p w:rsidR="00961F4C" w:rsidRDefault="002B3FFB">
      <w:pPr>
        <w:pStyle w:val="a8"/>
        <w:widowControl/>
        <w:spacing w:line="579"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第十</w:t>
      </w:r>
      <w:r>
        <w:rPr>
          <w:rFonts w:ascii="仿宋_GB2312" w:eastAsia="仿宋_GB2312" w:hAnsi="仿宋_GB2312" w:cs="仿宋_GB2312" w:hint="eastAsia"/>
          <w:b/>
          <w:sz w:val="32"/>
          <w:szCs w:val="32"/>
          <w:shd w:val="clear" w:color="auto" w:fill="FFFFFF"/>
        </w:rPr>
        <w:t>二</w:t>
      </w:r>
      <w:r>
        <w:rPr>
          <w:rFonts w:ascii="仿宋_GB2312" w:eastAsia="仿宋_GB2312" w:hAnsi="仿宋_GB2312" w:cs="仿宋_GB2312" w:hint="eastAsia"/>
          <w:b/>
          <w:sz w:val="32"/>
          <w:szCs w:val="32"/>
          <w:shd w:val="clear" w:color="auto" w:fill="FFFFFF"/>
        </w:rPr>
        <w:t>条</w:t>
      </w:r>
      <w:r>
        <w:rPr>
          <w:rFonts w:ascii="仿宋_GB2312" w:eastAsia="仿宋_GB2312" w:hAnsi="仿宋_GB2312" w:cs="仿宋_GB2312" w:hint="eastAsia"/>
          <w:sz w:val="32"/>
          <w:szCs w:val="32"/>
          <w:shd w:val="clear" w:color="auto" w:fill="FFFFFF"/>
        </w:rPr>
        <w:t>  </w:t>
      </w:r>
      <w:r>
        <w:rPr>
          <w:rFonts w:ascii="仿宋_GB2312" w:eastAsia="仿宋_GB2312" w:hAnsi="仿宋_GB2312" w:cs="仿宋_GB2312" w:hint="eastAsia"/>
          <w:sz w:val="32"/>
          <w:szCs w:val="32"/>
          <w:shd w:val="clear" w:color="auto" w:fill="FFFFFF"/>
        </w:rPr>
        <w:t>有下列情形之一的，不予信用修复：</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（一）涉及特定严重失信行为的行政处罚信息，主要包括：在生态环境、工程</w:t>
      </w:r>
      <w:r>
        <w:rPr>
          <w:rFonts w:ascii="仿宋_GB2312" w:eastAsia="仿宋_GB2312" w:hAnsi="仿宋_GB2312" w:cs="仿宋_GB2312" w:hint="eastAsia"/>
          <w:sz w:val="32"/>
          <w:szCs w:val="32"/>
          <w:shd w:val="clear" w:color="auto" w:fill="FFFFFF"/>
        </w:rPr>
        <w:t>质量、安全生产等领域被处以责令停产停业，或吊销许可证、吊销执照；因贿赂、恶意拖欠货款或服务费、合同欺诈、无证照经营、出借和借用资质投标、围标串标等行为被处以责令停产停业，或吊销许可证、吊销执照等；</w:t>
      </w:r>
    </w:p>
    <w:p w:rsidR="00961F4C" w:rsidRDefault="002B3FFB">
      <w:pPr>
        <w:pStyle w:val="a8"/>
        <w:widowControl/>
        <w:shd w:val="clear" w:color="auto" w:fill="FFFFFF"/>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（二）涉及严重失信行为的行政处罚信息公示期不满</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个月的，主要包括：因严重损害自然人身体健康和生命安全的行为被处以行政处罚的信息；因严重破坏市场公平竞争秩序和社会正常秩序的行为被处以行政处罚的信息；在司法机关、行政机关作出裁判或者决定后，因有履行能力但拒不履行、逃避执行，且情节严重的行为被处以行政处罚的信息；因拒不</w:t>
      </w:r>
      <w:r>
        <w:rPr>
          <w:rFonts w:ascii="仿宋_GB2312" w:eastAsia="仿宋_GB2312" w:hAnsi="仿宋_GB2312" w:cs="仿宋_GB2312" w:hint="eastAsia"/>
          <w:sz w:val="32"/>
          <w:szCs w:val="32"/>
          <w:shd w:val="clear" w:color="auto" w:fill="FFFFFF"/>
        </w:rPr>
        <w:t>履行国防义务、危害国防利益、破坏国防设施的行为被处以行政处罚的信息；法律、法规、规章明确规定构成情</w:t>
      </w:r>
      <w:r>
        <w:rPr>
          <w:rFonts w:ascii="仿宋_GB2312" w:eastAsia="仿宋_GB2312" w:hAnsi="仿宋_GB2312" w:cs="仿宋_GB2312" w:hint="eastAsia"/>
          <w:sz w:val="32"/>
          <w:szCs w:val="32"/>
          <w:shd w:val="clear" w:color="auto" w:fill="FFFFFF"/>
        </w:rPr>
        <w:lastRenderedPageBreak/>
        <w:t>节严重的行政处罚信息以及经行政处罚决定部门认定的涉及严重失信行为的行政处罚信息。</w:t>
      </w:r>
    </w:p>
    <w:p w:rsidR="00961F4C" w:rsidRDefault="002B3FFB">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（三）涉及性质较轻、情节轻微、社会危害程度较小的一般违法失信行为的行政处罚信息公示期不满</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个月的；</w:t>
      </w:r>
    </w:p>
    <w:p w:rsidR="00961F4C" w:rsidRDefault="002B3FFB">
      <w:pPr>
        <w:pStyle w:val="a8"/>
        <w:widowControl/>
        <w:spacing w:line="579" w:lineRule="exac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（四）被列入黑名单不满半年的；</w:t>
      </w:r>
    </w:p>
    <w:p w:rsidR="00961F4C" w:rsidRDefault="002B3FFB">
      <w:pPr>
        <w:pStyle w:val="a8"/>
        <w:widowControl/>
        <w:spacing w:line="579"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（五）距离上一次信用修复时间不到</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年的</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（六）</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年内信用修复累计满</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次的</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（七）信用主体拒不纠正相关失信行为或者无故不参加约谈、约谈事项不落实，经督促后仍不履行的</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（八）信用信</w:t>
      </w:r>
      <w:r>
        <w:rPr>
          <w:rFonts w:ascii="仿宋_GB2312" w:eastAsia="仿宋_GB2312" w:hAnsi="仿宋_GB2312" w:cs="仿宋_GB2312" w:hint="eastAsia"/>
          <w:sz w:val="32"/>
          <w:szCs w:val="32"/>
          <w:shd w:val="clear" w:color="auto" w:fill="FFFFFF"/>
        </w:rPr>
        <w:t>息提供单位依法依规认为存在不能实施信用修复的其他失信行为。</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b/>
          <w:bCs/>
          <w:sz w:val="32"/>
          <w:szCs w:val="32"/>
          <w:shd w:val="clear" w:color="auto" w:fill="FFFFFF"/>
        </w:rPr>
        <w:t xml:space="preserve">　第十三条</w:t>
      </w:r>
      <w:r>
        <w:rPr>
          <w:rFonts w:ascii="仿宋_GB2312" w:eastAsia="仿宋_GB2312" w:hAnsi="仿宋_GB2312" w:cs="仿宋_GB2312" w:hint="eastAsia"/>
          <w:sz w:val="32"/>
          <w:szCs w:val="32"/>
          <w:shd w:val="clear" w:color="auto" w:fill="FFFFFF"/>
        </w:rPr>
        <w:t>  </w:t>
      </w:r>
      <w:r>
        <w:rPr>
          <w:rFonts w:ascii="仿宋_GB2312" w:eastAsia="仿宋_GB2312" w:hAnsi="仿宋_GB2312" w:cs="仿宋_GB2312" w:hint="eastAsia"/>
          <w:sz w:val="32"/>
          <w:szCs w:val="32"/>
          <w:shd w:val="clear" w:color="auto" w:fill="FFFFFF"/>
        </w:rPr>
        <w:t>信用修复流程如下：</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（一）提出申请。信用主体</w:t>
      </w:r>
      <w:r>
        <w:rPr>
          <w:rFonts w:ascii="仿宋_GB2312" w:eastAsia="仿宋_GB2312" w:hAnsi="仿宋_GB2312" w:cs="仿宋_GB2312" w:hint="eastAsia"/>
          <w:sz w:val="32"/>
          <w:szCs w:val="32"/>
          <w:shd w:val="clear" w:color="auto" w:fill="FFFFFF"/>
        </w:rPr>
        <w:t>依照第十一条有关规定提交申请。</w:t>
      </w:r>
    </w:p>
    <w:p w:rsidR="00961F4C" w:rsidRDefault="002B3FFB">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（二）受理申请。</w:t>
      </w:r>
      <w:r>
        <w:rPr>
          <w:rFonts w:ascii="仿宋_GB2312" w:eastAsia="仿宋_GB2312" w:hAnsi="仿宋_GB2312" w:cs="仿宋_GB2312" w:hint="eastAsia"/>
          <w:sz w:val="32"/>
          <w:szCs w:val="32"/>
          <w:shd w:val="clear" w:color="auto" w:fill="FFFFFF"/>
        </w:rPr>
        <w:t>信用信息公示网站收到信用修复申请的，在</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个工作日内转交相应的信用修复机构办理。</w:t>
      </w:r>
      <w:r>
        <w:rPr>
          <w:rFonts w:ascii="仿宋_GB2312" w:eastAsia="仿宋_GB2312" w:hAnsi="仿宋_GB2312" w:cs="仿宋_GB2312" w:hint="eastAsia"/>
          <w:sz w:val="32"/>
          <w:szCs w:val="32"/>
          <w:shd w:val="clear" w:color="auto" w:fill="FFFFFF"/>
        </w:rPr>
        <w:t>信用修复机构在</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个工作日内，对申请条件符合性和申请材料完整性予以确认</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作出是否受理的决定，对不予受理的应说明理由</w:t>
      </w:r>
      <w:r>
        <w:rPr>
          <w:rFonts w:ascii="仿宋_GB2312" w:eastAsia="仿宋_GB2312" w:hAnsi="仿宋_GB2312" w:cs="仿宋_GB2312" w:hint="eastAsia"/>
          <w:sz w:val="32"/>
          <w:szCs w:val="32"/>
          <w:shd w:val="clear" w:color="auto" w:fill="FFFFFF"/>
        </w:rPr>
        <w:t>，并告知申请人</w:t>
      </w:r>
      <w:r>
        <w:rPr>
          <w:rFonts w:ascii="仿宋_GB2312" w:eastAsia="仿宋_GB2312" w:hAnsi="仿宋_GB2312" w:cs="仿宋_GB2312" w:hint="eastAsia"/>
          <w:sz w:val="32"/>
          <w:szCs w:val="32"/>
          <w:shd w:val="clear" w:color="auto" w:fill="FFFFFF"/>
        </w:rPr>
        <w:t>。</w:t>
      </w:r>
    </w:p>
    <w:p w:rsidR="00961F4C" w:rsidRDefault="002B3FFB">
      <w:pPr>
        <w:pStyle w:val="a8"/>
        <w:widowControl/>
        <w:spacing w:line="579" w:lineRule="exac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（三）核查申请。信用修复机构对申请人的信用整改情况、整改结果等进行核查。</w:t>
      </w:r>
    </w:p>
    <w:p w:rsidR="00961F4C" w:rsidRDefault="002B3FFB">
      <w:pPr>
        <w:pStyle w:val="a8"/>
        <w:widowControl/>
        <w:spacing w:line="579" w:lineRule="exac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（四）修复认定。信用修复机构根据核查结果在</w:t>
      </w:r>
      <w:r>
        <w:rPr>
          <w:rFonts w:ascii="仿宋_GB2312" w:eastAsia="仿宋_GB2312" w:hAnsi="仿宋_GB2312" w:cs="仿宋_GB2312" w:hint="eastAsia"/>
          <w:sz w:val="32"/>
          <w:szCs w:val="32"/>
          <w:shd w:val="clear" w:color="auto" w:fill="FFFFFF"/>
        </w:rPr>
        <w:t>30</w:t>
      </w:r>
      <w:r>
        <w:rPr>
          <w:rFonts w:ascii="仿宋_GB2312" w:eastAsia="仿宋_GB2312" w:hAnsi="仿宋_GB2312" w:cs="仿宋_GB2312" w:hint="eastAsia"/>
          <w:sz w:val="32"/>
          <w:szCs w:val="32"/>
          <w:shd w:val="clear" w:color="auto" w:fill="FFFFFF"/>
        </w:rPr>
        <w:t>个工作日内作出《交通运输信用修复决定书》，及时告知申请人</w:t>
      </w:r>
      <w:r>
        <w:rPr>
          <w:rFonts w:ascii="仿宋_GB2312" w:eastAsia="仿宋_GB2312" w:hAnsi="仿宋_GB2312" w:cs="仿宋_GB2312" w:hint="eastAsia"/>
          <w:sz w:val="32"/>
          <w:szCs w:val="32"/>
          <w:shd w:val="clear" w:color="auto" w:fill="FFFFFF"/>
        </w:rPr>
        <w:lastRenderedPageBreak/>
        <w:t>信用修复处理结果，同时报省厅社会信用体系建设领导小组办公室</w:t>
      </w:r>
      <w:r>
        <w:rPr>
          <w:rFonts w:ascii="仿宋_GB2312" w:eastAsia="仿宋_GB2312" w:hAnsi="仿宋_GB2312" w:cs="仿宋_GB2312" w:hint="eastAsia"/>
          <w:sz w:val="32"/>
          <w:szCs w:val="32"/>
          <w:shd w:val="clear" w:color="auto" w:fill="FFFFFF"/>
        </w:rPr>
        <w:t>、信用信息公示网站</w:t>
      </w:r>
      <w:r>
        <w:rPr>
          <w:rFonts w:ascii="仿宋_GB2312" w:eastAsia="仿宋_GB2312" w:hAnsi="仿宋_GB2312" w:cs="仿宋_GB2312" w:hint="eastAsia"/>
          <w:sz w:val="32"/>
          <w:szCs w:val="32"/>
          <w:shd w:val="clear" w:color="auto" w:fill="FFFFFF"/>
        </w:rPr>
        <w:t>。</w:t>
      </w:r>
    </w:p>
    <w:p w:rsidR="00961F4C" w:rsidRDefault="002B3FFB">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（五）修复处理。</w:t>
      </w:r>
      <w:r>
        <w:rPr>
          <w:rFonts w:ascii="仿宋_GB2312" w:eastAsia="仿宋_GB2312" w:hAnsi="仿宋_GB2312" w:cs="仿宋_GB2312" w:hint="eastAsia"/>
          <w:sz w:val="32"/>
          <w:szCs w:val="32"/>
          <w:shd w:val="clear" w:color="auto" w:fill="FFFFFF"/>
        </w:rPr>
        <w:t>信用信息公示网站应根据</w:t>
      </w:r>
      <w:r>
        <w:rPr>
          <w:rFonts w:ascii="仿宋_GB2312" w:eastAsia="仿宋_GB2312" w:hAnsi="仿宋_GB2312" w:cs="仿宋_GB2312" w:hint="eastAsia"/>
          <w:sz w:val="32"/>
          <w:szCs w:val="32"/>
          <w:shd w:val="clear" w:color="auto" w:fill="FFFFFF"/>
        </w:rPr>
        <w:t>《交通信用修复决定书》在</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个工作日内</w:t>
      </w:r>
      <w:r>
        <w:rPr>
          <w:rFonts w:ascii="仿宋_GB2312" w:eastAsia="仿宋_GB2312" w:hAnsi="仿宋_GB2312" w:cs="仿宋_GB2312" w:hint="eastAsia"/>
          <w:sz w:val="32"/>
          <w:szCs w:val="32"/>
          <w:shd w:val="clear" w:color="auto" w:fill="FFFFFF"/>
        </w:rPr>
        <w:t>更新公示信息</w:t>
      </w:r>
      <w:r>
        <w:rPr>
          <w:rFonts w:ascii="仿宋_GB2312" w:eastAsia="仿宋_GB2312" w:hAnsi="仿宋_GB2312" w:cs="仿宋_GB2312" w:hint="eastAsia"/>
          <w:sz w:val="32"/>
          <w:szCs w:val="32"/>
          <w:shd w:val="clear" w:color="auto" w:fill="FFFFFF"/>
        </w:rPr>
        <w:t>，并将《信用修复承诺书》在网站公示。《个人信用修复承诺书》应隐去个人隐私信息。公示时间与原公布的失信信息期限一致。</w:t>
      </w:r>
    </w:p>
    <w:p w:rsidR="00961F4C" w:rsidRDefault="002B3FFB">
      <w:pPr>
        <w:pStyle w:val="a8"/>
        <w:widowControl/>
        <w:spacing w:line="579"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第十四条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鼓励</w:t>
      </w:r>
      <w:r>
        <w:rPr>
          <w:rFonts w:ascii="仿宋_GB2312" w:eastAsia="仿宋_GB2312" w:hAnsi="仿宋_GB2312" w:cs="仿宋_GB2312" w:hint="eastAsia"/>
          <w:sz w:val="32"/>
          <w:szCs w:val="32"/>
          <w:shd w:val="clear" w:color="auto" w:fill="FFFFFF"/>
        </w:rPr>
        <w:t>存在失信行为的信用</w:t>
      </w:r>
      <w:r>
        <w:rPr>
          <w:rFonts w:ascii="仿宋_GB2312" w:eastAsia="仿宋_GB2312" w:hAnsi="仿宋_GB2312" w:cs="仿宋_GB2312" w:hint="eastAsia"/>
          <w:sz w:val="32"/>
          <w:szCs w:val="32"/>
          <w:shd w:val="clear" w:color="auto" w:fill="FFFFFF"/>
        </w:rPr>
        <w:t>主体</w:t>
      </w:r>
      <w:r>
        <w:rPr>
          <w:rFonts w:ascii="仿宋_GB2312" w:eastAsia="仿宋_GB2312" w:hAnsi="仿宋_GB2312" w:cs="仿宋_GB2312" w:hint="eastAsia"/>
          <w:sz w:val="32"/>
          <w:szCs w:val="32"/>
          <w:shd w:val="clear" w:color="auto" w:fill="FFFFFF"/>
        </w:rPr>
        <w:t>积极</w:t>
      </w:r>
      <w:r>
        <w:rPr>
          <w:rFonts w:ascii="仿宋_GB2312" w:eastAsia="仿宋_GB2312" w:hAnsi="仿宋_GB2312" w:cs="仿宋_GB2312" w:hint="eastAsia"/>
          <w:sz w:val="32"/>
          <w:szCs w:val="32"/>
          <w:shd w:val="clear" w:color="auto" w:fill="FFFFFF"/>
        </w:rPr>
        <w:t>参与社会公益事业或志愿服务等</w:t>
      </w:r>
      <w:r>
        <w:rPr>
          <w:rFonts w:ascii="仿宋_GB2312" w:eastAsia="仿宋_GB2312" w:hAnsi="仿宋_GB2312" w:cs="仿宋_GB2312" w:hint="eastAsia"/>
          <w:sz w:val="32"/>
          <w:szCs w:val="32"/>
          <w:shd w:val="clear" w:color="auto" w:fill="FFFFFF"/>
        </w:rPr>
        <w:t>活动，</w:t>
      </w:r>
      <w:r>
        <w:rPr>
          <w:rFonts w:ascii="仿宋_GB2312" w:eastAsia="仿宋_GB2312" w:hAnsi="仿宋_GB2312" w:cs="仿宋_GB2312" w:hint="eastAsia"/>
          <w:sz w:val="32"/>
          <w:szCs w:val="32"/>
          <w:shd w:val="clear" w:color="auto" w:fill="FFFFFF"/>
        </w:rPr>
        <w:t>提升自身信用水平的行为</w:t>
      </w:r>
      <w:r>
        <w:rPr>
          <w:rFonts w:ascii="仿宋_GB2312" w:eastAsia="仿宋_GB2312" w:hAnsi="仿宋_GB2312" w:cs="仿宋_GB2312" w:hint="eastAsia"/>
          <w:sz w:val="32"/>
          <w:szCs w:val="32"/>
          <w:shd w:val="clear" w:color="auto" w:fill="FFFFFF"/>
        </w:rPr>
        <w:t>。信用修复机构可将此行为作为信用修复的</w:t>
      </w:r>
      <w:r>
        <w:rPr>
          <w:rFonts w:ascii="仿宋_GB2312" w:eastAsia="仿宋_GB2312" w:hAnsi="仿宋_GB2312" w:cs="仿宋_GB2312" w:hint="eastAsia"/>
          <w:sz w:val="32"/>
          <w:szCs w:val="32"/>
          <w:shd w:val="clear" w:color="auto" w:fill="FFFFFF"/>
        </w:rPr>
        <w:t>参考因素。</w:t>
      </w:r>
      <w:r>
        <w:rPr>
          <w:rFonts w:ascii="仿宋_GB2312" w:eastAsia="仿宋_GB2312" w:hAnsi="仿宋_GB2312" w:cs="仿宋_GB2312" w:hint="eastAsia"/>
          <w:sz w:val="32"/>
          <w:szCs w:val="32"/>
          <w:shd w:val="clear" w:color="auto" w:fill="FFFFFF"/>
        </w:rPr>
        <w:t>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w:t>
      </w:r>
    </w:p>
    <w:p w:rsidR="00961F4C" w:rsidRDefault="00961F4C">
      <w:pPr>
        <w:pStyle w:val="a8"/>
        <w:widowControl/>
        <w:spacing w:line="579" w:lineRule="exact"/>
        <w:jc w:val="both"/>
        <w:rPr>
          <w:rFonts w:ascii="仿宋_GB2312" w:eastAsia="仿宋_GB2312" w:hAnsi="仿宋_GB2312" w:cs="仿宋_GB2312"/>
          <w:sz w:val="32"/>
          <w:szCs w:val="32"/>
          <w:shd w:val="clear" w:color="auto" w:fill="FFFFFF"/>
        </w:rPr>
      </w:pPr>
    </w:p>
    <w:p w:rsidR="00961F4C" w:rsidRDefault="002B3FFB">
      <w:pPr>
        <w:pStyle w:val="a8"/>
        <w:widowControl/>
        <w:spacing w:line="579"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第四章</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管理及监督</w:t>
      </w:r>
    </w:p>
    <w:p w:rsidR="00961F4C" w:rsidRDefault="002B3FFB">
      <w:pPr>
        <w:pStyle w:val="a8"/>
        <w:widowControl/>
        <w:spacing w:line="579"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ind w:firstLine="649"/>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第十</w:t>
      </w:r>
      <w:r>
        <w:rPr>
          <w:rFonts w:ascii="仿宋_GB2312" w:eastAsia="仿宋_GB2312" w:hAnsi="仿宋_GB2312" w:cs="仿宋_GB2312" w:hint="eastAsia"/>
          <w:b/>
          <w:sz w:val="32"/>
          <w:szCs w:val="32"/>
          <w:shd w:val="clear" w:color="auto" w:fill="FFFFFF"/>
        </w:rPr>
        <w:t>五</w:t>
      </w:r>
      <w:r>
        <w:rPr>
          <w:rFonts w:ascii="仿宋_GB2312" w:eastAsia="仿宋_GB2312" w:hAnsi="仿宋_GB2312" w:cs="仿宋_GB2312" w:hint="eastAsia"/>
          <w:b/>
          <w:sz w:val="32"/>
          <w:szCs w:val="32"/>
          <w:shd w:val="clear" w:color="auto" w:fill="FFFFFF"/>
        </w:rPr>
        <w:t>条</w:t>
      </w:r>
      <w:r>
        <w:rPr>
          <w:rFonts w:ascii="仿宋_GB2312" w:eastAsia="仿宋_GB2312" w:hAnsi="仿宋_GB2312" w:cs="仿宋_GB2312" w:hint="eastAsia"/>
          <w:sz w:val="32"/>
          <w:szCs w:val="32"/>
          <w:shd w:val="clear" w:color="auto" w:fill="FFFFFF"/>
        </w:rPr>
        <w:t>  </w:t>
      </w:r>
      <w:r>
        <w:rPr>
          <w:rFonts w:ascii="仿宋_GB2312" w:eastAsia="仿宋_GB2312" w:hAnsi="仿宋_GB2312" w:cs="仿宋_GB2312" w:hint="eastAsia"/>
          <w:sz w:val="32"/>
          <w:szCs w:val="32"/>
          <w:shd w:val="clear" w:color="auto" w:fill="FFFFFF"/>
        </w:rPr>
        <w:t>各级交通运输</w:t>
      </w:r>
      <w:r>
        <w:rPr>
          <w:rFonts w:ascii="仿宋_GB2312" w:eastAsia="仿宋_GB2312" w:hAnsi="仿宋_GB2312" w:cs="仿宋_GB2312" w:hint="eastAsia"/>
          <w:sz w:val="32"/>
          <w:szCs w:val="32"/>
          <w:shd w:val="clear" w:color="auto" w:fill="FFFFFF"/>
        </w:rPr>
        <w:t>管理</w:t>
      </w:r>
      <w:r>
        <w:rPr>
          <w:rFonts w:ascii="仿宋_GB2312" w:eastAsia="仿宋_GB2312" w:hAnsi="仿宋_GB2312" w:cs="仿宋_GB2312" w:hint="eastAsia"/>
          <w:sz w:val="32"/>
          <w:szCs w:val="32"/>
          <w:shd w:val="clear" w:color="auto" w:fill="FFFFFF"/>
        </w:rPr>
        <w:t>部门在开展信用信息的认定、发布、奖惩、异议处理、修复和移除等管理活动时，应当严格遵守保密规定，防止信息泄露。对故意或因工作失误泄露个人隐私信息的，要依法追究相关单位和人员责任。</w:t>
      </w:r>
    </w:p>
    <w:p w:rsidR="00961F4C" w:rsidRDefault="002B3FFB">
      <w:pPr>
        <w:pStyle w:val="a8"/>
        <w:widowControl/>
        <w:spacing w:line="579"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第十六条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经核实有误的信用信息应及时更正或撤销。因提供的信息有误导致信用主体受到联合惩戒损害其合法利益的，有关部门和单位应积极采取措施恢复其信誉、消除不良影响。</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ind w:firstLine="649"/>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第十</w:t>
      </w:r>
      <w:r>
        <w:rPr>
          <w:rFonts w:ascii="仿宋_GB2312" w:eastAsia="仿宋_GB2312" w:hAnsi="仿宋_GB2312" w:cs="仿宋_GB2312" w:hint="eastAsia"/>
          <w:b/>
          <w:sz w:val="32"/>
          <w:szCs w:val="32"/>
          <w:shd w:val="clear" w:color="auto" w:fill="FFFFFF"/>
        </w:rPr>
        <w:t>七</w:t>
      </w:r>
      <w:r>
        <w:rPr>
          <w:rFonts w:ascii="仿宋_GB2312" w:eastAsia="仿宋_GB2312" w:hAnsi="仿宋_GB2312" w:cs="仿宋_GB2312" w:hint="eastAsia"/>
          <w:b/>
          <w:sz w:val="32"/>
          <w:szCs w:val="32"/>
          <w:shd w:val="clear" w:color="auto" w:fill="FFFFFF"/>
        </w:rPr>
        <w:t>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各级交通运输部门对信用信息录入、删除、更</w:t>
      </w:r>
      <w:r>
        <w:rPr>
          <w:rFonts w:ascii="仿宋_GB2312" w:eastAsia="仿宋_GB2312" w:hAnsi="仿宋_GB2312" w:cs="仿宋_GB2312" w:hint="eastAsia"/>
          <w:sz w:val="32"/>
          <w:szCs w:val="32"/>
          <w:shd w:val="clear" w:color="auto" w:fill="FFFFFF"/>
        </w:rPr>
        <w:t>改以及异议处理、修复和移除处理，应当如实记录并保存实施该行为的人员、日期、原因、内容和结果等信息，按“一案一档”将相关工作材料编号分类存档。异议处理及信用修</w:t>
      </w:r>
      <w:r>
        <w:rPr>
          <w:rFonts w:ascii="仿宋_GB2312" w:eastAsia="仿宋_GB2312" w:hAnsi="仿宋_GB2312" w:cs="仿宋_GB2312" w:hint="eastAsia"/>
          <w:sz w:val="32"/>
          <w:szCs w:val="32"/>
          <w:shd w:val="clear" w:color="auto" w:fill="FFFFFF"/>
        </w:rPr>
        <w:lastRenderedPageBreak/>
        <w:t>复记录处理档案资料保管期限为五年。法律、法规另有规定的，从其规定。</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ind w:firstLine="649"/>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第十</w:t>
      </w:r>
      <w:r>
        <w:rPr>
          <w:rFonts w:ascii="仿宋_GB2312" w:eastAsia="仿宋_GB2312" w:hAnsi="仿宋_GB2312" w:cs="仿宋_GB2312" w:hint="eastAsia"/>
          <w:b/>
          <w:sz w:val="32"/>
          <w:szCs w:val="32"/>
          <w:shd w:val="clear" w:color="auto" w:fill="FFFFFF"/>
        </w:rPr>
        <w:t>八</w:t>
      </w:r>
      <w:r>
        <w:rPr>
          <w:rFonts w:ascii="仿宋_GB2312" w:eastAsia="仿宋_GB2312" w:hAnsi="仿宋_GB2312" w:cs="仿宋_GB2312" w:hint="eastAsia"/>
          <w:b/>
          <w:sz w:val="32"/>
          <w:szCs w:val="32"/>
          <w:shd w:val="clear" w:color="auto" w:fill="FFFFFF"/>
        </w:rPr>
        <w:t>条</w:t>
      </w:r>
      <w:r>
        <w:rPr>
          <w:rFonts w:ascii="仿宋_GB2312" w:eastAsia="仿宋_GB2312" w:hAnsi="仿宋_GB2312" w:cs="仿宋_GB2312" w:hint="eastAsia"/>
          <w:sz w:val="32"/>
          <w:szCs w:val="32"/>
          <w:shd w:val="clear" w:color="auto" w:fill="FFFFFF"/>
        </w:rPr>
        <w:t>  </w:t>
      </w:r>
      <w:r>
        <w:rPr>
          <w:rFonts w:ascii="仿宋_GB2312" w:eastAsia="仿宋_GB2312" w:hAnsi="仿宋_GB2312" w:cs="仿宋_GB2312" w:hint="eastAsia"/>
          <w:sz w:val="32"/>
          <w:szCs w:val="32"/>
          <w:shd w:val="clear" w:color="auto" w:fill="FFFFFF"/>
        </w:rPr>
        <w:t>信用主体在办理异议申请和信用修复过程中，如发现申请材料有隐瞒真实情况、弄虚作假行为的，将记入失信记录，在“信用交通·海南”“信用海南”网站和相关公众媒体公开，在三年内不予受理涉及交通运输信用信息修复。</w:t>
      </w:r>
    </w:p>
    <w:p w:rsidR="00961F4C" w:rsidRDefault="002B3FFB">
      <w:pPr>
        <w:pStyle w:val="a8"/>
        <w:widowControl/>
        <w:spacing w:line="579" w:lineRule="exact"/>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p>
    <w:p w:rsidR="00961F4C" w:rsidRDefault="002B3FFB">
      <w:pPr>
        <w:pStyle w:val="a8"/>
        <w:widowControl/>
        <w:spacing w:line="579"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第五章</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附则</w:t>
      </w:r>
    </w:p>
    <w:p w:rsidR="00961F4C" w:rsidRDefault="002B3FFB">
      <w:pPr>
        <w:pStyle w:val="a8"/>
        <w:widowControl/>
        <w:spacing w:line="579"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w:t>
      </w:r>
    </w:p>
    <w:p w:rsidR="00961F4C" w:rsidRDefault="002B3FFB">
      <w:pPr>
        <w:pStyle w:val="a8"/>
        <w:widowControl/>
        <w:spacing w:line="579"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b/>
          <w:sz w:val="32"/>
          <w:szCs w:val="32"/>
          <w:shd w:val="clear" w:color="auto" w:fill="FFFFFF"/>
        </w:rPr>
        <w:t>第十</w:t>
      </w:r>
      <w:r>
        <w:rPr>
          <w:rFonts w:ascii="仿宋_GB2312" w:eastAsia="仿宋_GB2312" w:hAnsi="仿宋_GB2312" w:cs="仿宋_GB2312" w:hint="eastAsia"/>
          <w:b/>
          <w:sz w:val="32"/>
          <w:szCs w:val="32"/>
          <w:shd w:val="clear" w:color="auto" w:fill="FFFFFF"/>
        </w:rPr>
        <w:t>九</w:t>
      </w:r>
      <w:r>
        <w:rPr>
          <w:rFonts w:ascii="仿宋_GB2312" w:eastAsia="仿宋_GB2312" w:hAnsi="仿宋_GB2312" w:cs="仿宋_GB2312" w:hint="eastAsia"/>
          <w:b/>
          <w:sz w:val="32"/>
          <w:szCs w:val="32"/>
          <w:shd w:val="clear" w:color="auto" w:fill="FFFFFF"/>
        </w:rPr>
        <w:t>条</w:t>
      </w:r>
      <w:r>
        <w:rPr>
          <w:rFonts w:ascii="仿宋_GB2312" w:eastAsia="仿宋_GB2312" w:hAnsi="仿宋_GB2312" w:cs="仿宋_GB2312" w:hint="eastAsia"/>
          <w:sz w:val="32"/>
          <w:szCs w:val="32"/>
          <w:shd w:val="clear" w:color="auto" w:fill="FFFFFF"/>
        </w:rPr>
        <w:t>  </w:t>
      </w:r>
      <w:r>
        <w:rPr>
          <w:rFonts w:ascii="仿宋_GB2312" w:eastAsia="仿宋_GB2312" w:hAnsi="仿宋_GB2312" w:cs="仿宋_GB2312" w:hint="eastAsia"/>
          <w:sz w:val="32"/>
          <w:szCs w:val="32"/>
          <w:shd w:val="clear" w:color="auto" w:fill="FFFFFF"/>
        </w:rPr>
        <w:t>本办法自发布之日起实施。</w:t>
      </w:r>
      <w:r>
        <w:rPr>
          <w:rFonts w:ascii="仿宋_GB2312" w:eastAsia="仿宋_GB2312" w:hAnsi="仿宋_GB2312" w:cs="仿宋_GB2312" w:hint="eastAsia"/>
          <w:sz w:val="32"/>
          <w:szCs w:val="32"/>
          <w:shd w:val="clear" w:color="auto" w:fill="FFFFFF"/>
        </w:rPr>
        <w:t> </w:t>
      </w:r>
    </w:p>
    <w:p w:rsidR="00961F4C" w:rsidRDefault="00961F4C">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p>
    <w:p w:rsidR="00961F4C" w:rsidRDefault="00961F4C">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p>
    <w:p w:rsidR="00961F4C" w:rsidRDefault="00961F4C">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p>
    <w:p w:rsidR="00961F4C" w:rsidRDefault="00961F4C">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p>
    <w:p w:rsidR="00961F4C" w:rsidRDefault="00961F4C">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p>
    <w:p w:rsidR="00961F4C" w:rsidRDefault="00961F4C">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p>
    <w:p w:rsidR="00961F4C" w:rsidRDefault="00961F4C">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p>
    <w:p w:rsidR="00961F4C" w:rsidRDefault="00961F4C">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p>
    <w:p w:rsidR="00961F4C" w:rsidRDefault="00961F4C">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p>
    <w:p w:rsidR="00961F4C" w:rsidRDefault="00961F4C">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p>
    <w:p w:rsidR="00961F4C" w:rsidRDefault="00961F4C">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p>
    <w:p w:rsidR="00961F4C" w:rsidRDefault="00961F4C">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p>
    <w:p w:rsidR="00961F4C" w:rsidRDefault="00961F4C">
      <w:pPr>
        <w:pStyle w:val="a8"/>
        <w:widowControl/>
        <w:spacing w:line="579" w:lineRule="exact"/>
        <w:ind w:firstLineChars="200" w:firstLine="640"/>
        <w:jc w:val="both"/>
        <w:rPr>
          <w:rFonts w:ascii="仿宋_GB2312" w:eastAsia="仿宋_GB2312" w:hAnsi="仿宋_GB2312" w:cs="仿宋_GB2312"/>
          <w:sz w:val="32"/>
          <w:szCs w:val="32"/>
          <w:shd w:val="clear" w:color="auto" w:fill="FFFFFF"/>
        </w:rPr>
      </w:pPr>
    </w:p>
    <w:p w:rsidR="00961F4C" w:rsidRDefault="002B3FFB">
      <w:pPr>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lastRenderedPageBreak/>
        <w:t>海南省交通运输信用信息异议申请表</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2268"/>
        <w:gridCol w:w="1559"/>
        <w:gridCol w:w="2866"/>
      </w:tblGrid>
      <w:tr w:rsidR="00961F4C">
        <w:trPr>
          <w:trHeight w:val="1156"/>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申请单位</w:t>
            </w:r>
          </w:p>
          <w:p w:rsidR="00961F4C" w:rsidRDefault="002B3FFB">
            <w:pPr>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自然人</w:t>
            </w:r>
            <w:r>
              <w:rPr>
                <w:rFonts w:ascii="仿宋" w:eastAsia="仿宋" w:hAnsi="仿宋" w:cs="仿宋"/>
                <w:sz w:val="24"/>
              </w:rPr>
              <w:t>填写</w:t>
            </w:r>
            <w:r>
              <w:rPr>
                <w:rFonts w:ascii="仿宋" w:eastAsia="仿宋" w:hAnsi="仿宋" w:cs="仿宋" w:hint="eastAsia"/>
                <w:sz w:val="24"/>
              </w:rPr>
              <w:t>姓名</w:t>
            </w:r>
            <w:r>
              <w:rPr>
                <w:rFonts w:ascii="仿宋" w:eastAsia="仿宋" w:hAnsi="仿宋" w:cs="仿宋" w:hint="eastAsia"/>
                <w:sz w:val="24"/>
              </w:rPr>
              <w:t>)</w:t>
            </w:r>
          </w:p>
        </w:tc>
        <w:tc>
          <w:tcPr>
            <w:tcW w:w="6693" w:type="dxa"/>
            <w:gridSpan w:val="3"/>
            <w:vAlign w:val="center"/>
          </w:tcPr>
          <w:p w:rsidR="00961F4C" w:rsidRDefault="00961F4C">
            <w:pPr>
              <w:rPr>
                <w:rFonts w:ascii="仿宋" w:eastAsia="仿宋" w:hAnsi="仿宋" w:cs="仿宋"/>
                <w:sz w:val="28"/>
                <w:szCs w:val="28"/>
              </w:rPr>
            </w:pPr>
          </w:p>
        </w:tc>
      </w:tr>
      <w:tr w:rsidR="00961F4C">
        <w:trPr>
          <w:trHeight w:val="1115"/>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统一社会信用代码</w:t>
            </w:r>
          </w:p>
          <w:p w:rsidR="00961F4C" w:rsidRDefault="002B3FFB">
            <w:pPr>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自然人</w:t>
            </w:r>
            <w:r>
              <w:rPr>
                <w:rFonts w:ascii="仿宋" w:eastAsia="仿宋" w:hAnsi="仿宋" w:cs="仿宋"/>
                <w:sz w:val="24"/>
              </w:rPr>
              <w:t>填写</w:t>
            </w:r>
            <w:r>
              <w:rPr>
                <w:rFonts w:ascii="仿宋" w:eastAsia="仿宋" w:hAnsi="仿宋" w:cs="仿宋" w:hint="eastAsia"/>
                <w:sz w:val="24"/>
              </w:rPr>
              <w:t>身份证明</w:t>
            </w:r>
            <w:r>
              <w:rPr>
                <w:rFonts w:ascii="仿宋" w:eastAsia="仿宋" w:hAnsi="仿宋" w:cs="仿宋"/>
                <w:sz w:val="24"/>
              </w:rPr>
              <w:t>号码</w:t>
            </w:r>
            <w:r>
              <w:rPr>
                <w:rFonts w:ascii="仿宋" w:eastAsia="仿宋" w:hAnsi="仿宋" w:cs="仿宋" w:hint="eastAsia"/>
                <w:sz w:val="24"/>
              </w:rPr>
              <w:t>)</w:t>
            </w:r>
          </w:p>
        </w:tc>
        <w:tc>
          <w:tcPr>
            <w:tcW w:w="6693" w:type="dxa"/>
            <w:gridSpan w:val="3"/>
            <w:vAlign w:val="center"/>
          </w:tcPr>
          <w:p w:rsidR="00961F4C" w:rsidRDefault="00961F4C">
            <w:pPr>
              <w:rPr>
                <w:rFonts w:ascii="仿宋" w:eastAsia="仿宋" w:hAnsi="仿宋" w:cs="仿宋"/>
                <w:sz w:val="28"/>
                <w:szCs w:val="28"/>
              </w:rPr>
            </w:pPr>
          </w:p>
        </w:tc>
      </w:tr>
      <w:tr w:rsidR="00961F4C">
        <w:trPr>
          <w:trHeight w:val="285"/>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联系人</w:t>
            </w:r>
          </w:p>
        </w:tc>
        <w:tc>
          <w:tcPr>
            <w:tcW w:w="2268" w:type="dxa"/>
            <w:vAlign w:val="center"/>
          </w:tcPr>
          <w:p w:rsidR="00961F4C" w:rsidRDefault="00961F4C">
            <w:pPr>
              <w:rPr>
                <w:rFonts w:ascii="仿宋" w:eastAsia="仿宋" w:hAnsi="仿宋" w:cs="仿宋"/>
                <w:sz w:val="28"/>
                <w:szCs w:val="28"/>
              </w:rPr>
            </w:pPr>
          </w:p>
        </w:tc>
        <w:tc>
          <w:tcPr>
            <w:tcW w:w="1559" w:type="dxa"/>
            <w:vAlign w:val="center"/>
          </w:tcPr>
          <w:p w:rsidR="00961F4C" w:rsidRDefault="002B3FFB">
            <w:pPr>
              <w:rPr>
                <w:rFonts w:ascii="仿宋" w:eastAsia="仿宋" w:hAnsi="仿宋" w:cs="仿宋"/>
                <w:sz w:val="28"/>
                <w:szCs w:val="28"/>
              </w:rPr>
            </w:pPr>
            <w:r>
              <w:rPr>
                <w:rFonts w:ascii="仿宋" w:eastAsia="仿宋" w:hAnsi="仿宋" w:cs="仿宋" w:hint="eastAsia"/>
                <w:sz w:val="28"/>
                <w:szCs w:val="28"/>
              </w:rPr>
              <w:t>申请日期</w:t>
            </w:r>
          </w:p>
        </w:tc>
        <w:tc>
          <w:tcPr>
            <w:tcW w:w="2866" w:type="dxa"/>
            <w:vAlign w:val="center"/>
          </w:tcPr>
          <w:p w:rsidR="00961F4C" w:rsidRDefault="00961F4C">
            <w:pPr>
              <w:rPr>
                <w:rFonts w:ascii="仿宋" w:eastAsia="仿宋" w:hAnsi="仿宋" w:cs="仿宋"/>
                <w:sz w:val="28"/>
                <w:szCs w:val="28"/>
              </w:rPr>
            </w:pPr>
          </w:p>
        </w:tc>
      </w:tr>
      <w:tr w:rsidR="00961F4C">
        <w:trPr>
          <w:trHeight w:val="285"/>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联系电话</w:t>
            </w:r>
          </w:p>
        </w:tc>
        <w:tc>
          <w:tcPr>
            <w:tcW w:w="2268" w:type="dxa"/>
            <w:vAlign w:val="center"/>
          </w:tcPr>
          <w:p w:rsidR="00961F4C" w:rsidRDefault="00961F4C">
            <w:pPr>
              <w:rPr>
                <w:rFonts w:ascii="仿宋" w:eastAsia="仿宋" w:hAnsi="仿宋" w:cs="仿宋"/>
                <w:sz w:val="28"/>
                <w:szCs w:val="28"/>
              </w:rPr>
            </w:pPr>
          </w:p>
        </w:tc>
        <w:tc>
          <w:tcPr>
            <w:tcW w:w="1559" w:type="dxa"/>
            <w:vAlign w:val="center"/>
          </w:tcPr>
          <w:p w:rsidR="00961F4C" w:rsidRDefault="002B3FFB">
            <w:pPr>
              <w:rPr>
                <w:rFonts w:ascii="仿宋" w:eastAsia="仿宋" w:hAnsi="仿宋" w:cs="仿宋"/>
                <w:sz w:val="28"/>
                <w:szCs w:val="28"/>
              </w:rPr>
            </w:pPr>
            <w:r>
              <w:rPr>
                <w:rFonts w:ascii="仿宋" w:eastAsia="仿宋" w:hAnsi="仿宋" w:cs="仿宋" w:hint="eastAsia"/>
                <w:sz w:val="28"/>
                <w:szCs w:val="28"/>
              </w:rPr>
              <w:t>电子邮箱</w:t>
            </w:r>
          </w:p>
        </w:tc>
        <w:tc>
          <w:tcPr>
            <w:tcW w:w="2866" w:type="dxa"/>
            <w:vAlign w:val="center"/>
          </w:tcPr>
          <w:p w:rsidR="00961F4C" w:rsidRDefault="00961F4C">
            <w:pPr>
              <w:rPr>
                <w:rFonts w:ascii="仿宋" w:eastAsia="仿宋" w:hAnsi="仿宋" w:cs="仿宋"/>
                <w:sz w:val="28"/>
                <w:szCs w:val="28"/>
              </w:rPr>
            </w:pPr>
          </w:p>
        </w:tc>
      </w:tr>
      <w:tr w:rsidR="00961F4C">
        <w:trPr>
          <w:trHeight w:val="285"/>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通讯地址</w:t>
            </w:r>
          </w:p>
        </w:tc>
        <w:tc>
          <w:tcPr>
            <w:tcW w:w="6693" w:type="dxa"/>
            <w:gridSpan w:val="3"/>
            <w:vAlign w:val="center"/>
          </w:tcPr>
          <w:p w:rsidR="00961F4C" w:rsidRDefault="00961F4C">
            <w:pPr>
              <w:rPr>
                <w:rFonts w:ascii="仿宋" w:eastAsia="仿宋" w:hAnsi="仿宋" w:cs="仿宋"/>
                <w:sz w:val="28"/>
                <w:szCs w:val="28"/>
              </w:rPr>
            </w:pPr>
          </w:p>
        </w:tc>
      </w:tr>
      <w:tr w:rsidR="00961F4C">
        <w:trPr>
          <w:trHeight w:val="1746"/>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异议信息描述</w:t>
            </w:r>
          </w:p>
        </w:tc>
        <w:tc>
          <w:tcPr>
            <w:tcW w:w="6693" w:type="dxa"/>
            <w:gridSpan w:val="3"/>
            <w:vAlign w:val="center"/>
          </w:tcPr>
          <w:p w:rsidR="00961F4C" w:rsidRDefault="00961F4C">
            <w:pPr>
              <w:rPr>
                <w:rFonts w:ascii="仿宋" w:eastAsia="仿宋" w:hAnsi="仿宋" w:cs="仿宋"/>
                <w:sz w:val="28"/>
                <w:szCs w:val="28"/>
              </w:rPr>
            </w:pPr>
          </w:p>
        </w:tc>
      </w:tr>
      <w:tr w:rsidR="00961F4C">
        <w:trPr>
          <w:trHeight w:val="2349"/>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申请理由</w:t>
            </w:r>
          </w:p>
          <w:p w:rsidR="00961F4C" w:rsidRDefault="002B3FFB">
            <w:pPr>
              <w:jc w:val="center"/>
              <w:rPr>
                <w:rFonts w:ascii="仿宋" w:eastAsia="仿宋" w:hAnsi="仿宋" w:cs="仿宋"/>
                <w:sz w:val="28"/>
                <w:szCs w:val="28"/>
              </w:rPr>
            </w:pPr>
            <w:r>
              <w:rPr>
                <w:rFonts w:ascii="仿宋" w:eastAsia="仿宋" w:hAnsi="仿宋" w:cs="仿宋" w:hint="eastAsia"/>
                <w:sz w:val="28"/>
                <w:szCs w:val="28"/>
              </w:rPr>
              <w:t>（可附页）</w:t>
            </w:r>
          </w:p>
        </w:tc>
        <w:tc>
          <w:tcPr>
            <w:tcW w:w="6693" w:type="dxa"/>
            <w:gridSpan w:val="3"/>
            <w:vAlign w:val="center"/>
          </w:tcPr>
          <w:p w:rsidR="00961F4C" w:rsidRDefault="00961F4C">
            <w:pPr>
              <w:rPr>
                <w:rFonts w:ascii="仿宋" w:eastAsia="仿宋" w:hAnsi="仿宋" w:cs="仿宋"/>
                <w:sz w:val="28"/>
                <w:szCs w:val="28"/>
              </w:rPr>
            </w:pPr>
          </w:p>
          <w:p w:rsidR="00961F4C" w:rsidRDefault="00961F4C">
            <w:pPr>
              <w:rPr>
                <w:rFonts w:ascii="仿宋" w:eastAsia="仿宋" w:hAnsi="仿宋" w:cs="仿宋"/>
                <w:sz w:val="28"/>
                <w:szCs w:val="28"/>
              </w:rPr>
            </w:pPr>
          </w:p>
          <w:p w:rsidR="00961F4C" w:rsidRDefault="002B3FFB">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日（盖章）</w:t>
            </w:r>
          </w:p>
        </w:tc>
      </w:tr>
      <w:tr w:rsidR="00961F4C">
        <w:trPr>
          <w:trHeight w:val="2785"/>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信用承诺</w:t>
            </w:r>
          </w:p>
        </w:tc>
        <w:tc>
          <w:tcPr>
            <w:tcW w:w="6693" w:type="dxa"/>
            <w:gridSpan w:val="3"/>
            <w:vAlign w:val="center"/>
          </w:tcPr>
          <w:p w:rsidR="00961F4C" w:rsidRDefault="002B3FFB">
            <w:pPr>
              <w:ind w:firstLineChars="200" w:firstLine="560"/>
              <w:rPr>
                <w:rFonts w:ascii="仿宋" w:eastAsia="仿宋" w:hAnsi="仿宋" w:cs="仿宋"/>
                <w:sz w:val="28"/>
                <w:szCs w:val="28"/>
              </w:rPr>
            </w:pPr>
            <w:r>
              <w:rPr>
                <w:rFonts w:ascii="仿宋" w:eastAsia="仿宋" w:hAnsi="仿宋" w:cs="仿宋" w:hint="eastAsia"/>
                <w:sz w:val="28"/>
                <w:szCs w:val="28"/>
              </w:rPr>
              <w:t>本人承诺所填写内容和提交相关材料准确，否则由此产生的相应后果自负，并在海南自由贸易试验区信用信息共享平台中记录。</w:t>
            </w:r>
          </w:p>
          <w:p w:rsidR="00961F4C" w:rsidRDefault="002B3FFB">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签字</w:t>
            </w:r>
            <w:r>
              <w:rPr>
                <w:rFonts w:ascii="仿宋" w:eastAsia="仿宋" w:hAnsi="仿宋" w:cs="仿宋" w:hint="eastAsia"/>
                <w:sz w:val="28"/>
                <w:szCs w:val="28"/>
              </w:rPr>
              <w:t xml:space="preserve">             </w:t>
            </w:r>
            <w:r>
              <w:rPr>
                <w:rFonts w:ascii="仿宋" w:eastAsia="仿宋" w:hAnsi="仿宋" w:cs="仿宋" w:hint="eastAsia"/>
                <w:sz w:val="28"/>
                <w:szCs w:val="28"/>
              </w:rPr>
              <w:t>（盖章）</w:t>
            </w:r>
            <w:r>
              <w:rPr>
                <w:rFonts w:ascii="仿宋" w:eastAsia="仿宋" w:hAnsi="仿宋" w:cs="仿宋" w:hint="eastAsia"/>
                <w:sz w:val="28"/>
                <w:szCs w:val="28"/>
              </w:rPr>
              <w:t xml:space="preserve">                       </w:t>
            </w:r>
          </w:p>
        </w:tc>
      </w:tr>
      <w:tr w:rsidR="00961F4C">
        <w:trPr>
          <w:trHeight w:val="914"/>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说明</w:t>
            </w:r>
          </w:p>
        </w:tc>
        <w:tc>
          <w:tcPr>
            <w:tcW w:w="6693" w:type="dxa"/>
            <w:gridSpan w:val="3"/>
            <w:vAlign w:val="center"/>
          </w:tcPr>
          <w:p w:rsidR="00961F4C" w:rsidRDefault="00961F4C">
            <w:pPr>
              <w:rPr>
                <w:rFonts w:ascii="仿宋" w:eastAsia="仿宋" w:hAnsi="仿宋" w:cs="仿宋"/>
                <w:sz w:val="28"/>
                <w:szCs w:val="28"/>
              </w:rPr>
            </w:pPr>
          </w:p>
        </w:tc>
      </w:tr>
    </w:tbl>
    <w:p w:rsidR="00961F4C" w:rsidRDefault="002B3FFB">
      <w:r>
        <w:rPr>
          <w:rFonts w:ascii="仿宋" w:eastAsia="仿宋" w:hAnsi="仿宋" w:cs="仿宋" w:hint="eastAsia"/>
          <w:sz w:val="28"/>
          <w:szCs w:val="28"/>
        </w:rPr>
        <w:t>备注：</w:t>
      </w:r>
      <w:r>
        <w:rPr>
          <w:rFonts w:ascii="仿宋" w:eastAsia="仿宋" w:hAnsi="仿宋" w:cs="仿宋" w:hint="eastAsia"/>
          <w:sz w:val="28"/>
          <w:szCs w:val="28"/>
        </w:rPr>
        <w:t>无</w:t>
      </w:r>
      <w:r>
        <w:rPr>
          <w:rFonts w:ascii="仿宋" w:eastAsia="仿宋" w:hAnsi="仿宋" w:cs="仿宋" w:hint="eastAsia"/>
          <w:sz w:val="28"/>
          <w:szCs w:val="28"/>
        </w:rPr>
        <w:t>统一社会信用代码</w:t>
      </w:r>
      <w:r>
        <w:rPr>
          <w:rFonts w:ascii="仿宋" w:eastAsia="仿宋" w:hAnsi="仿宋" w:cs="仿宋" w:hint="eastAsia"/>
          <w:sz w:val="28"/>
          <w:szCs w:val="28"/>
        </w:rPr>
        <w:t>的，可填写工商注册号或组织机构代码。</w:t>
      </w:r>
    </w:p>
    <w:p w:rsidR="00961F4C" w:rsidRDefault="002B3FFB">
      <w:pPr>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lastRenderedPageBreak/>
        <w:t>海南省交通运输信用信息异议</w:t>
      </w:r>
      <w:r>
        <w:rPr>
          <w:rFonts w:ascii="方正小标宋简体" w:eastAsia="方正小标宋简体" w:hAnsi="方正小标宋简体" w:cs="方正小标宋简体" w:hint="eastAsia"/>
          <w:sz w:val="44"/>
          <w:szCs w:val="44"/>
          <w:shd w:val="clear" w:color="auto" w:fill="FFFFFF"/>
        </w:rPr>
        <w:t>处理反馈单</w:t>
      </w:r>
    </w:p>
    <w:p w:rsidR="00961F4C" w:rsidRDefault="00961F4C">
      <w:pPr>
        <w:jc w:val="center"/>
        <w:rPr>
          <w:rFonts w:ascii="仿宋_GB2312" w:eastAsia="仿宋_GB2312" w:hAnsi="仿宋_GB2312" w:cs="仿宋_GB2312"/>
          <w:sz w:val="32"/>
          <w:szCs w:val="32"/>
          <w:shd w:val="clear" w:color="auto" w:fill="FFFFFF"/>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2268"/>
        <w:gridCol w:w="1559"/>
        <w:gridCol w:w="2866"/>
      </w:tblGrid>
      <w:tr w:rsidR="00961F4C">
        <w:trPr>
          <w:trHeight w:val="1156"/>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申请单位</w:t>
            </w:r>
          </w:p>
          <w:p w:rsidR="00961F4C" w:rsidRDefault="002B3FFB">
            <w:pPr>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自然人</w:t>
            </w:r>
            <w:r>
              <w:rPr>
                <w:rFonts w:ascii="仿宋" w:eastAsia="仿宋" w:hAnsi="仿宋" w:cs="仿宋"/>
                <w:sz w:val="24"/>
              </w:rPr>
              <w:t>填写</w:t>
            </w:r>
            <w:r>
              <w:rPr>
                <w:rFonts w:ascii="仿宋" w:eastAsia="仿宋" w:hAnsi="仿宋" w:cs="仿宋" w:hint="eastAsia"/>
                <w:sz w:val="24"/>
              </w:rPr>
              <w:t>姓名</w:t>
            </w:r>
            <w:r>
              <w:rPr>
                <w:rFonts w:ascii="仿宋" w:eastAsia="仿宋" w:hAnsi="仿宋" w:cs="仿宋" w:hint="eastAsia"/>
                <w:sz w:val="24"/>
              </w:rPr>
              <w:t>)</w:t>
            </w:r>
          </w:p>
        </w:tc>
        <w:tc>
          <w:tcPr>
            <w:tcW w:w="6693" w:type="dxa"/>
            <w:gridSpan w:val="3"/>
            <w:vAlign w:val="center"/>
          </w:tcPr>
          <w:p w:rsidR="00961F4C" w:rsidRDefault="00961F4C">
            <w:pPr>
              <w:rPr>
                <w:rFonts w:ascii="仿宋" w:eastAsia="仿宋" w:hAnsi="仿宋" w:cs="仿宋"/>
                <w:sz w:val="28"/>
                <w:szCs w:val="28"/>
              </w:rPr>
            </w:pPr>
          </w:p>
        </w:tc>
      </w:tr>
      <w:tr w:rsidR="00961F4C">
        <w:trPr>
          <w:trHeight w:val="1115"/>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统一社会信用代码</w:t>
            </w:r>
          </w:p>
          <w:p w:rsidR="00961F4C" w:rsidRDefault="002B3FFB">
            <w:pPr>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自然人</w:t>
            </w:r>
            <w:r>
              <w:rPr>
                <w:rFonts w:ascii="仿宋" w:eastAsia="仿宋" w:hAnsi="仿宋" w:cs="仿宋"/>
                <w:sz w:val="24"/>
              </w:rPr>
              <w:t>填写</w:t>
            </w:r>
            <w:r>
              <w:rPr>
                <w:rFonts w:ascii="仿宋" w:eastAsia="仿宋" w:hAnsi="仿宋" w:cs="仿宋" w:hint="eastAsia"/>
                <w:sz w:val="24"/>
              </w:rPr>
              <w:t>身份证明</w:t>
            </w:r>
            <w:r>
              <w:rPr>
                <w:rFonts w:ascii="仿宋" w:eastAsia="仿宋" w:hAnsi="仿宋" w:cs="仿宋"/>
                <w:sz w:val="24"/>
              </w:rPr>
              <w:t>号码</w:t>
            </w:r>
            <w:r>
              <w:rPr>
                <w:rFonts w:ascii="仿宋" w:eastAsia="仿宋" w:hAnsi="仿宋" w:cs="仿宋" w:hint="eastAsia"/>
                <w:sz w:val="24"/>
              </w:rPr>
              <w:t>)</w:t>
            </w:r>
          </w:p>
        </w:tc>
        <w:tc>
          <w:tcPr>
            <w:tcW w:w="6693" w:type="dxa"/>
            <w:gridSpan w:val="3"/>
            <w:vAlign w:val="center"/>
          </w:tcPr>
          <w:p w:rsidR="00961F4C" w:rsidRDefault="00961F4C">
            <w:pPr>
              <w:rPr>
                <w:rFonts w:ascii="仿宋" w:eastAsia="仿宋" w:hAnsi="仿宋" w:cs="仿宋"/>
                <w:sz w:val="28"/>
                <w:szCs w:val="28"/>
              </w:rPr>
            </w:pPr>
          </w:p>
        </w:tc>
      </w:tr>
      <w:tr w:rsidR="00961F4C">
        <w:trPr>
          <w:trHeight w:val="2210"/>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异议信息申请内容</w:t>
            </w:r>
          </w:p>
        </w:tc>
        <w:tc>
          <w:tcPr>
            <w:tcW w:w="6693" w:type="dxa"/>
            <w:gridSpan w:val="3"/>
            <w:vAlign w:val="center"/>
          </w:tcPr>
          <w:p w:rsidR="00961F4C" w:rsidRDefault="00961F4C">
            <w:pPr>
              <w:rPr>
                <w:rFonts w:ascii="仿宋" w:eastAsia="仿宋" w:hAnsi="仿宋" w:cs="仿宋"/>
                <w:sz w:val="28"/>
                <w:szCs w:val="28"/>
              </w:rPr>
            </w:pPr>
          </w:p>
        </w:tc>
      </w:tr>
      <w:tr w:rsidR="00961F4C">
        <w:trPr>
          <w:trHeight w:val="5034"/>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异议信息处理结果</w:t>
            </w:r>
          </w:p>
        </w:tc>
        <w:tc>
          <w:tcPr>
            <w:tcW w:w="6693" w:type="dxa"/>
            <w:gridSpan w:val="3"/>
            <w:vAlign w:val="center"/>
          </w:tcPr>
          <w:p w:rsidR="00961F4C" w:rsidRDefault="00961F4C">
            <w:pPr>
              <w:rPr>
                <w:rFonts w:ascii="仿宋" w:eastAsia="仿宋" w:hAnsi="仿宋" w:cs="仿宋"/>
                <w:sz w:val="28"/>
                <w:szCs w:val="28"/>
              </w:rPr>
            </w:pPr>
          </w:p>
          <w:p w:rsidR="00961F4C" w:rsidRDefault="00961F4C">
            <w:pPr>
              <w:rPr>
                <w:rFonts w:ascii="仿宋" w:eastAsia="仿宋" w:hAnsi="仿宋" w:cs="仿宋"/>
                <w:sz w:val="28"/>
                <w:szCs w:val="28"/>
              </w:rPr>
            </w:pPr>
          </w:p>
          <w:p w:rsidR="00961F4C" w:rsidRDefault="00961F4C">
            <w:pPr>
              <w:rPr>
                <w:rFonts w:ascii="仿宋" w:eastAsia="仿宋" w:hAnsi="仿宋" w:cs="仿宋"/>
                <w:sz w:val="28"/>
                <w:szCs w:val="28"/>
              </w:rPr>
            </w:pPr>
          </w:p>
          <w:p w:rsidR="00961F4C" w:rsidRDefault="00961F4C">
            <w:pPr>
              <w:rPr>
                <w:rFonts w:ascii="仿宋" w:eastAsia="仿宋" w:hAnsi="仿宋" w:cs="仿宋"/>
                <w:sz w:val="28"/>
                <w:szCs w:val="28"/>
              </w:rPr>
            </w:pPr>
          </w:p>
          <w:p w:rsidR="00961F4C" w:rsidRDefault="002B3FFB">
            <w:pPr>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单位（盖章）</w:t>
            </w:r>
          </w:p>
          <w:p w:rsidR="00961F4C" w:rsidRDefault="002B3FFB">
            <w:pPr>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r w:rsidR="00961F4C">
        <w:trPr>
          <w:trHeight w:val="791"/>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联系人</w:t>
            </w:r>
          </w:p>
        </w:tc>
        <w:tc>
          <w:tcPr>
            <w:tcW w:w="2268" w:type="dxa"/>
            <w:vAlign w:val="center"/>
          </w:tcPr>
          <w:p w:rsidR="00961F4C" w:rsidRDefault="00961F4C">
            <w:pPr>
              <w:rPr>
                <w:rFonts w:ascii="仿宋" w:eastAsia="仿宋" w:hAnsi="仿宋" w:cs="仿宋"/>
                <w:sz w:val="28"/>
                <w:szCs w:val="28"/>
              </w:rPr>
            </w:pPr>
          </w:p>
        </w:tc>
        <w:tc>
          <w:tcPr>
            <w:tcW w:w="1559" w:type="dxa"/>
            <w:vAlign w:val="center"/>
          </w:tcPr>
          <w:p w:rsidR="00961F4C" w:rsidRDefault="002B3FFB">
            <w:pPr>
              <w:rPr>
                <w:rFonts w:ascii="仿宋" w:eastAsia="仿宋" w:hAnsi="仿宋" w:cs="仿宋"/>
                <w:sz w:val="28"/>
                <w:szCs w:val="28"/>
              </w:rPr>
            </w:pPr>
            <w:r>
              <w:rPr>
                <w:rFonts w:ascii="仿宋" w:eastAsia="仿宋" w:hAnsi="仿宋" w:cs="仿宋" w:hint="eastAsia"/>
                <w:sz w:val="28"/>
                <w:szCs w:val="28"/>
              </w:rPr>
              <w:t>联系电话</w:t>
            </w:r>
          </w:p>
        </w:tc>
        <w:tc>
          <w:tcPr>
            <w:tcW w:w="2866" w:type="dxa"/>
            <w:vAlign w:val="center"/>
          </w:tcPr>
          <w:p w:rsidR="00961F4C" w:rsidRDefault="00961F4C">
            <w:pPr>
              <w:rPr>
                <w:rFonts w:ascii="仿宋" w:eastAsia="仿宋" w:hAnsi="仿宋" w:cs="仿宋"/>
                <w:sz w:val="28"/>
                <w:szCs w:val="28"/>
              </w:rPr>
            </w:pPr>
          </w:p>
        </w:tc>
      </w:tr>
      <w:tr w:rsidR="00961F4C">
        <w:trPr>
          <w:trHeight w:val="668"/>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通讯地址</w:t>
            </w:r>
          </w:p>
        </w:tc>
        <w:tc>
          <w:tcPr>
            <w:tcW w:w="6693" w:type="dxa"/>
            <w:gridSpan w:val="3"/>
            <w:vAlign w:val="center"/>
          </w:tcPr>
          <w:p w:rsidR="00961F4C" w:rsidRDefault="00961F4C">
            <w:pPr>
              <w:rPr>
                <w:rFonts w:ascii="仿宋" w:eastAsia="仿宋" w:hAnsi="仿宋" w:cs="仿宋"/>
                <w:sz w:val="28"/>
                <w:szCs w:val="28"/>
              </w:rPr>
            </w:pPr>
          </w:p>
        </w:tc>
      </w:tr>
      <w:tr w:rsidR="00961F4C">
        <w:trPr>
          <w:trHeight w:val="914"/>
          <w:jc w:val="center"/>
        </w:trPr>
        <w:tc>
          <w:tcPr>
            <w:tcW w:w="3208" w:type="dxa"/>
            <w:vAlign w:val="center"/>
          </w:tcPr>
          <w:p w:rsidR="00961F4C" w:rsidRDefault="002B3FFB">
            <w:pPr>
              <w:jc w:val="center"/>
              <w:rPr>
                <w:rFonts w:ascii="仿宋" w:eastAsia="仿宋" w:hAnsi="仿宋" w:cs="仿宋"/>
                <w:sz w:val="28"/>
                <w:szCs w:val="28"/>
              </w:rPr>
            </w:pPr>
            <w:r>
              <w:rPr>
                <w:rFonts w:ascii="仿宋" w:eastAsia="仿宋" w:hAnsi="仿宋" w:cs="仿宋" w:hint="eastAsia"/>
                <w:sz w:val="28"/>
                <w:szCs w:val="28"/>
              </w:rPr>
              <w:t>电子邮箱</w:t>
            </w:r>
          </w:p>
        </w:tc>
        <w:tc>
          <w:tcPr>
            <w:tcW w:w="6693" w:type="dxa"/>
            <w:gridSpan w:val="3"/>
            <w:vAlign w:val="center"/>
          </w:tcPr>
          <w:p w:rsidR="00961F4C" w:rsidRDefault="00961F4C">
            <w:pPr>
              <w:rPr>
                <w:rFonts w:ascii="仿宋" w:eastAsia="仿宋" w:hAnsi="仿宋" w:cs="仿宋"/>
                <w:sz w:val="28"/>
                <w:szCs w:val="28"/>
              </w:rPr>
            </w:pPr>
          </w:p>
        </w:tc>
      </w:tr>
    </w:tbl>
    <w:p w:rsidR="00961F4C" w:rsidRDefault="002B3FFB">
      <w:r>
        <w:rPr>
          <w:rFonts w:ascii="仿宋_GB2312" w:eastAsia="仿宋_GB2312" w:hAnsi="仿宋_GB2312" w:cs="仿宋_GB2312" w:hint="eastAsia"/>
          <w:sz w:val="24"/>
        </w:rPr>
        <w:t>说明：反馈单</w:t>
      </w:r>
      <w:r>
        <w:rPr>
          <w:rFonts w:ascii="仿宋_GB2312" w:eastAsia="仿宋_GB2312" w:hAnsi="仿宋_GB2312" w:cs="仿宋_GB2312" w:hint="eastAsia"/>
          <w:sz w:val="24"/>
        </w:rPr>
        <w:t>一式</w:t>
      </w:r>
      <w:r>
        <w:rPr>
          <w:rFonts w:ascii="仿宋_GB2312" w:eastAsia="仿宋_GB2312" w:hAnsi="仿宋_GB2312" w:cs="仿宋_GB2312" w:hint="eastAsia"/>
          <w:sz w:val="24"/>
        </w:rPr>
        <w:t>两</w:t>
      </w:r>
      <w:r>
        <w:rPr>
          <w:rFonts w:ascii="仿宋_GB2312" w:eastAsia="仿宋_GB2312" w:hAnsi="仿宋_GB2312" w:cs="仿宋_GB2312" w:hint="eastAsia"/>
          <w:sz w:val="24"/>
        </w:rPr>
        <w:t>份，</w:t>
      </w:r>
      <w:r>
        <w:rPr>
          <w:rFonts w:ascii="仿宋_GB2312" w:eastAsia="仿宋_GB2312" w:hAnsi="仿宋_GB2312" w:cs="仿宋_GB2312" w:hint="eastAsia"/>
          <w:sz w:val="24"/>
        </w:rPr>
        <w:t>申请</w:t>
      </w:r>
      <w:r>
        <w:rPr>
          <w:rFonts w:ascii="仿宋_GB2312" w:eastAsia="仿宋_GB2312" w:hAnsi="仿宋_GB2312" w:cs="仿宋_GB2312" w:hint="eastAsia"/>
          <w:sz w:val="24"/>
        </w:rPr>
        <w:t>单位（个人）、</w:t>
      </w:r>
      <w:r>
        <w:rPr>
          <w:rFonts w:ascii="仿宋_GB2312" w:eastAsia="仿宋_GB2312" w:hAnsi="仿宋_GB2312" w:cs="仿宋_GB2312" w:hint="eastAsia"/>
          <w:sz w:val="24"/>
        </w:rPr>
        <w:t>反馈</w:t>
      </w:r>
      <w:r>
        <w:rPr>
          <w:rFonts w:ascii="仿宋_GB2312" w:eastAsia="仿宋_GB2312" w:hAnsi="仿宋_GB2312" w:cs="仿宋_GB2312" w:hint="eastAsia"/>
          <w:sz w:val="24"/>
        </w:rPr>
        <w:t>部门（单位）各留一份存档</w:t>
      </w:r>
      <w:r>
        <w:rPr>
          <w:rFonts w:eastAsia="仿宋" w:cs="仿宋" w:hint="eastAsia"/>
          <w:sz w:val="24"/>
        </w:rPr>
        <w:t>。</w:t>
      </w:r>
    </w:p>
    <w:p w:rsidR="00961F4C" w:rsidRDefault="00961F4C">
      <w:pPr>
        <w:spacing w:line="360" w:lineRule="auto"/>
        <w:outlineLvl w:val="1"/>
        <w:rPr>
          <w:rFonts w:ascii="黑体" w:eastAsia="黑体" w:hAnsi="黑体"/>
          <w:bCs/>
          <w:sz w:val="32"/>
          <w:szCs w:val="32"/>
        </w:rPr>
      </w:pPr>
    </w:p>
    <w:p w:rsidR="00961F4C" w:rsidRDefault="002B3FFB">
      <w:pPr>
        <w:pStyle w:val="3"/>
        <w:spacing w:before="0" w:after="0" w:line="500" w:lineRule="exact"/>
        <w:jc w:val="center"/>
        <w:rPr>
          <w:rFonts w:ascii="方正小标宋简体" w:eastAsia="方正小标宋简体" w:hAnsi="方正小标宋简体" w:cs="方正小标宋简体"/>
          <w:b w:val="0"/>
          <w:bCs w:val="0"/>
          <w:sz w:val="44"/>
          <w:szCs w:val="44"/>
        </w:rPr>
      </w:pPr>
      <w:r>
        <w:rPr>
          <w:rFonts w:ascii="方正小标宋简体" w:eastAsia="方正小标宋简体" w:hAnsi="方正小标宋简体" w:cs="方正小标宋简体" w:hint="eastAsia"/>
          <w:b w:val="0"/>
          <w:bCs w:val="0"/>
          <w:sz w:val="44"/>
          <w:szCs w:val="44"/>
        </w:rPr>
        <w:t>海南省交通运输</w:t>
      </w:r>
      <w:r>
        <w:rPr>
          <w:rFonts w:ascii="方正小标宋简体" w:eastAsia="方正小标宋简体" w:hAnsi="方正小标宋简体" w:cs="方正小标宋简体" w:hint="eastAsia"/>
          <w:b w:val="0"/>
          <w:bCs w:val="0"/>
          <w:sz w:val="44"/>
          <w:szCs w:val="44"/>
        </w:rPr>
        <w:t>信用修复申请</w:t>
      </w:r>
      <w:r>
        <w:rPr>
          <w:rFonts w:ascii="方正小标宋简体" w:eastAsia="方正小标宋简体" w:hAnsi="方正小标宋简体" w:cs="方正小标宋简体" w:hint="eastAsia"/>
          <w:b w:val="0"/>
          <w:bCs w:val="0"/>
          <w:sz w:val="44"/>
          <w:szCs w:val="44"/>
        </w:rPr>
        <w:t>书</w:t>
      </w:r>
    </w:p>
    <w:p w:rsidR="00961F4C" w:rsidRDefault="00961F4C">
      <w:pPr>
        <w:spacing w:line="500" w:lineRule="exact"/>
        <w:jc w:val="center"/>
        <w:rPr>
          <w:rFonts w:ascii="方正小标宋简体" w:eastAsia="方正小标宋简体" w:hAnsi="方正小标宋简体" w:cs="方正小标宋简体"/>
          <w:sz w:val="28"/>
          <w:szCs w:val="28"/>
        </w:rPr>
      </w:pPr>
    </w:p>
    <w:tbl>
      <w:tblPr>
        <w:tblW w:w="9640" w:type="dxa"/>
        <w:tblInd w:w="-4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03"/>
        <w:gridCol w:w="2268"/>
        <w:gridCol w:w="1559"/>
        <w:gridCol w:w="2410"/>
      </w:tblGrid>
      <w:tr w:rsidR="00961F4C">
        <w:trPr>
          <w:trHeight w:val="758"/>
        </w:trPr>
        <w:tc>
          <w:tcPr>
            <w:tcW w:w="3403" w:type="dxa"/>
            <w:tcBorders>
              <w:tl2br w:val="nil"/>
              <w:tr2bl w:val="nil"/>
            </w:tcBorders>
            <w:vAlign w:val="center"/>
          </w:tcPr>
          <w:p w:rsidR="00961F4C" w:rsidRDefault="002B3FFB">
            <w:pPr>
              <w:spacing w:line="3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申请</w:t>
            </w:r>
            <w:r>
              <w:rPr>
                <w:rFonts w:ascii="仿宋_GB2312" w:eastAsia="仿宋_GB2312" w:hAnsi="仿宋_GB2312" w:cs="仿宋_GB2312" w:hint="eastAsia"/>
                <w:bCs/>
                <w:sz w:val="28"/>
                <w:szCs w:val="28"/>
              </w:rPr>
              <w:t>单位</w:t>
            </w:r>
          </w:p>
          <w:p w:rsidR="00961F4C" w:rsidRDefault="002B3FFB">
            <w:pPr>
              <w:spacing w:line="300" w:lineRule="exact"/>
              <w:jc w:val="center"/>
              <w:rPr>
                <w:rFonts w:ascii="仿宋_GB2312" w:eastAsia="仿宋_GB2312" w:hAnsi="仿宋_GB2312" w:cs="仿宋_GB2312"/>
                <w:bCs/>
                <w:sz w:val="28"/>
                <w:szCs w:val="28"/>
              </w:rPr>
            </w:pPr>
            <w:r>
              <w:rPr>
                <w:rFonts w:ascii="仿宋" w:eastAsia="仿宋" w:hAnsi="仿宋" w:cs="仿宋" w:hint="eastAsia"/>
                <w:sz w:val="24"/>
              </w:rPr>
              <w:t>(</w:t>
            </w:r>
            <w:r>
              <w:rPr>
                <w:rFonts w:ascii="仿宋" w:eastAsia="仿宋" w:hAnsi="仿宋" w:cs="仿宋" w:hint="eastAsia"/>
                <w:sz w:val="24"/>
              </w:rPr>
              <w:t>自然人</w:t>
            </w:r>
            <w:r>
              <w:rPr>
                <w:rFonts w:ascii="仿宋" w:eastAsia="仿宋" w:hAnsi="仿宋" w:cs="仿宋"/>
                <w:sz w:val="24"/>
              </w:rPr>
              <w:t>填写</w:t>
            </w:r>
            <w:r>
              <w:rPr>
                <w:rFonts w:ascii="仿宋" w:eastAsia="仿宋" w:hAnsi="仿宋" w:cs="仿宋" w:hint="eastAsia"/>
                <w:sz w:val="24"/>
              </w:rPr>
              <w:t>姓名</w:t>
            </w:r>
            <w:r>
              <w:rPr>
                <w:rFonts w:ascii="仿宋" w:eastAsia="仿宋" w:hAnsi="仿宋" w:cs="仿宋" w:hint="eastAsia"/>
                <w:sz w:val="24"/>
              </w:rPr>
              <w:t>)</w:t>
            </w:r>
          </w:p>
        </w:tc>
        <w:tc>
          <w:tcPr>
            <w:tcW w:w="6237" w:type="dxa"/>
            <w:gridSpan w:val="3"/>
            <w:tcBorders>
              <w:tl2br w:val="nil"/>
              <w:tr2bl w:val="nil"/>
            </w:tcBorders>
            <w:vAlign w:val="center"/>
          </w:tcPr>
          <w:p w:rsidR="00961F4C" w:rsidRDefault="00961F4C">
            <w:pPr>
              <w:spacing w:line="300" w:lineRule="exact"/>
              <w:ind w:firstLineChars="200" w:firstLine="560"/>
              <w:rPr>
                <w:rFonts w:ascii="仿宋_GB2312" w:eastAsia="仿宋_GB2312" w:hAnsi="仿宋_GB2312" w:cs="仿宋_GB2312"/>
                <w:sz w:val="28"/>
                <w:szCs w:val="28"/>
              </w:rPr>
            </w:pPr>
          </w:p>
        </w:tc>
      </w:tr>
      <w:tr w:rsidR="00961F4C">
        <w:trPr>
          <w:trHeight w:val="727"/>
        </w:trPr>
        <w:tc>
          <w:tcPr>
            <w:tcW w:w="3403" w:type="dxa"/>
            <w:tcBorders>
              <w:tl2br w:val="nil"/>
              <w:tr2bl w:val="nil"/>
            </w:tcBorders>
            <w:vAlign w:val="center"/>
          </w:tcPr>
          <w:p w:rsidR="00961F4C" w:rsidRDefault="002B3FFB">
            <w:pPr>
              <w:spacing w:line="300" w:lineRule="exact"/>
              <w:jc w:val="center"/>
              <w:rPr>
                <w:rFonts w:ascii="仿宋" w:eastAsia="仿宋" w:hAnsi="仿宋" w:cs="仿宋"/>
                <w:sz w:val="28"/>
                <w:szCs w:val="28"/>
              </w:rPr>
            </w:pPr>
            <w:r>
              <w:rPr>
                <w:rFonts w:ascii="仿宋" w:eastAsia="仿宋" w:hAnsi="仿宋" w:cs="仿宋" w:hint="eastAsia"/>
                <w:sz w:val="28"/>
                <w:szCs w:val="28"/>
              </w:rPr>
              <w:t>统一社会信用代码</w:t>
            </w:r>
          </w:p>
          <w:p w:rsidR="00961F4C" w:rsidRDefault="002B3FFB">
            <w:pPr>
              <w:spacing w:line="300" w:lineRule="exact"/>
              <w:jc w:val="center"/>
              <w:rPr>
                <w:rFonts w:ascii="仿宋_GB2312" w:eastAsia="仿宋_GB2312" w:hAnsi="仿宋_GB2312" w:cs="仿宋_GB2312"/>
                <w:bCs/>
                <w:sz w:val="28"/>
                <w:szCs w:val="28"/>
              </w:rPr>
            </w:pPr>
            <w:r>
              <w:rPr>
                <w:rFonts w:ascii="仿宋" w:eastAsia="仿宋" w:hAnsi="仿宋" w:cs="仿宋" w:hint="eastAsia"/>
                <w:sz w:val="24"/>
              </w:rPr>
              <w:t>(</w:t>
            </w:r>
            <w:r>
              <w:rPr>
                <w:rFonts w:ascii="仿宋" w:eastAsia="仿宋" w:hAnsi="仿宋" w:cs="仿宋" w:hint="eastAsia"/>
                <w:sz w:val="24"/>
              </w:rPr>
              <w:t>自然人</w:t>
            </w:r>
            <w:r>
              <w:rPr>
                <w:rFonts w:ascii="仿宋" w:eastAsia="仿宋" w:hAnsi="仿宋" w:cs="仿宋"/>
                <w:sz w:val="24"/>
              </w:rPr>
              <w:t>填写</w:t>
            </w:r>
            <w:r>
              <w:rPr>
                <w:rFonts w:ascii="仿宋" w:eastAsia="仿宋" w:hAnsi="仿宋" w:cs="仿宋" w:hint="eastAsia"/>
                <w:sz w:val="24"/>
              </w:rPr>
              <w:t>身份证明</w:t>
            </w:r>
            <w:r>
              <w:rPr>
                <w:rFonts w:ascii="仿宋" w:eastAsia="仿宋" w:hAnsi="仿宋" w:cs="仿宋"/>
                <w:sz w:val="24"/>
              </w:rPr>
              <w:t>号码</w:t>
            </w:r>
            <w:r>
              <w:rPr>
                <w:rFonts w:ascii="仿宋" w:eastAsia="仿宋" w:hAnsi="仿宋" w:cs="仿宋" w:hint="eastAsia"/>
                <w:sz w:val="24"/>
              </w:rPr>
              <w:t>)</w:t>
            </w:r>
          </w:p>
        </w:tc>
        <w:tc>
          <w:tcPr>
            <w:tcW w:w="2268" w:type="dxa"/>
            <w:tcBorders>
              <w:tl2br w:val="nil"/>
              <w:tr2bl w:val="nil"/>
            </w:tcBorders>
            <w:vAlign w:val="center"/>
          </w:tcPr>
          <w:p w:rsidR="00961F4C" w:rsidRDefault="00961F4C">
            <w:pPr>
              <w:spacing w:line="300" w:lineRule="exact"/>
              <w:ind w:firstLineChars="200" w:firstLine="560"/>
              <w:rPr>
                <w:rFonts w:ascii="仿宋_GB2312" w:eastAsia="仿宋_GB2312" w:hAnsi="仿宋_GB2312" w:cs="仿宋_GB2312"/>
                <w:sz w:val="28"/>
                <w:szCs w:val="28"/>
              </w:rPr>
            </w:pPr>
          </w:p>
        </w:tc>
        <w:tc>
          <w:tcPr>
            <w:tcW w:w="1559" w:type="dxa"/>
            <w:tcBorders>
              <w:tl2br w:val="nil"/>
              <w:tr2bl w:val="nil"/>
            </w:tcBorders>
            <w:vAlign w:val="center"/>
          </w:tcPr>
          <w:p w:rsidR="00961F4C" w:rsidRDefault="002B3FFB">
            <w:pPr>
              <w:spacing w:line="360" w:lineRule="auto"/>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申请日期</w:t>
            </w:r>
          </w:p>
        </w:tc>
        <w:tc>
          <w:tcPr>
            <w:tcW w:w="2410" w:type="dxa"/>
            <w:tcBorders>
              <w:tl2br w:val="nil"/>
              <w:tr2bl w:val="nil"/>
            </w:tcBorders>
            <w:vAlign w:val="center"/>
          </w:tcPr>
          <w:p w:rsidR="00961F4C" w:rsidRDefault="00961F4C">
            <w:pPr>
              <w:spacing w:line="360" w:lineRule="auto"/>
              <w:ind w:firstLineChars="200" w:firstLine="560"/>
              <w:jc w:val="center"/>
              <w:rPr>
                <w:rFonts w:ascii="仿宋_GB2312" w:eastAsia="仿宋_GB2312" w:hAnsi="仿宋_GB2312" w:cs="仿宋_GB2312"/>
                <w:sz w:val="28"/>
                <w:szCs w:val="28"/>
              </w:rPr>
            </w:pPr>
          </w:p>
        </w:tc>
      </w:tr>
      <w:tr w:rsidR="00961F4C">
        <w:tc>
          <w:tcPr>
            <w:tcW w:w="3403" w:type="dxa"/>
            <w:tcBorders>
              <w:tl2br w:val="nil"/>
              <w:tr2bl w:val="nil"/>
            </w:tcBorders>
            <w:vAlign w:val="center"/>
          </w:tcPr>
          <w:p w:rsidR="00961F4C" w:rsidRDefault="002B3FFB">
            <w:pPr>
              <w:spacing w:line="360" w:lineRule="auto"/>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联系人</w:t>
            </w:r>
          </w:p>
        </w:tc>
        <w:tc>
          <w:tcPr>
            <w:tcW w:w="2268" w:type="dxa"/>
            <w:tcBorders>
              <w:tl2br w:val="nil"/>
              <w:tr2bl w:val="nil"/>
            </w:tcBorders>
            <w:vAlign w:val="center"/>
          </w:tcPr>
          <w:p w:rsidR="00961F4C" w:rsidRDefault="00961F4C">
            <w:pPr>
              <w:spacing w:line="360" w:lineRule="auto"/>
              <w:ind w:firstLineChars="200" w:firstLine="560"/>
              <w:rPr>
                <w:rFonts w:ascii="仿宋_GB2312" w:eastAsia="仿宋_GB2312" w:hAnsi="仿宋_GB2312" w:cs="仿宋_GB2312"/>
                <w:sz w:val="28"/>
                <w:szCs w:val="28"/>
              </w:rPr>
            </w:pPr>
          </w:p>
        </w:tc>
        <w:tc>
          <w:tcPr>
            <w:tcW w:w="1559" w:type="dxa"/>
            <w:tcBorders>
              <w:tl2br w:val="nil"/>
              <w:tr2bl w:val="nil"/>
            </w:tcBorders>
            <w:vAlign w:val="center"/>
          </w:tcPr>
          <w:p w:rsidR="00961F4C" w:rsidRDefault="002B3FFB">
            <w:pPr>
              <w:spacing w:line="360" w:lineRule="auto"/>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联系电话</w:t>
            </w:r>
          </w:p>
        </w:tc>
        <w:tc>
          <w:tcPr>
            <w:tcW w:w="2410" w:type="dxa"/>
            <w:tcBorders>
              <w:tl2br w:val="nil"/>
              <w:tr2bl w:val="nil"/>
            </w:tcBorders>
            <w:vAlign w:val="center"/>
          </w:tcPr>
          <w:p w:rsidR="00961F4C" w:rsidRDefault="00961F4C">
            <w:pPr>
              <w:spacing w:line="360" w:lineRule="auto"/>
              <w:ind w:firstLineChars="200" w:firstLine="560"/>
              <w:jc w:val="center"/>
              <w:rPr>
                <w:rFonts w:ascii="仿宋_GB2312" w:eastAsia="仿宋_GB2312" w:hAnsi="仿宋_GB2312" w:cs="仿宋_GB2312"/>
                <w:sz w:val="28"/>
                <w:szCs w:val="28"/>
              </w:rPr>
            </w:pPr>
          </w:p>
        </w:tc>
      </w:tr>
      <w:tr w:rsidR="00961F4C">
        <w:trPr>
          <w:trHeight w:val="418"/>
        </w:trPr>
        <w:tc>
          <w:tcPr>
            <w:tcW w:w="3403" w:type="dxa"/>
            <w:tcBorders>
              <w:tl2br w:val="nil"/>
              <w:tr2bl w:val="nil"/>
            </w:tcBorders>
            <w:vAlign w:val="center"/>
          </w:tcPr>
          <w:p w:rsidR="00961F4C" w:rsidRDefault="002B3FFB">
            <w:pPr>
              <w:spacing w:line="360" w:lineRule="auto"/>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通讯地址</w:t>
            </w:r>
          </w:p>
        </w:tc>
        <w:tc>
          <w:tcPr>
            <w:tcW w:w="2268" w:type="dxa"/>
            <w:tcBorders>
              <w:tl2br w:val="nil"/>
              <w:tr2bl w:val="nil"/>
            </w:tcBorders>
            <w:vAlign w:val="center"/>
          </w:tcPr>
          <w:p w:rsidR="00961F4C" w:rsidRDefault="00961F4C">
            <w:pPr>
              <w:spacing w:line="360" w:lineRule="auto"/>
              <w:ind w:firstLineChars="200" w:firstLine="560"/>
              <w:rPr>
                <w:rFonts w:ascii="仿宋_GB2312" w:eastAsia="仿宋_GB2312" w:hAnsi="仿宋_GB2312" w:cs="仿宋_GB2312"/>
                <w:sz w:val="28"/>
                <w:szCs w:val="28"/>
              </w:rPr>
            </w:pPr>
          </w:p>
        </w:tc>
        <w:tc>
          <w:tcPr>
            <w:tcW w:w="1559" w:type="dxa"/>
            <w:tcBorders>
              <w:tl2br w:val="nil"/>
              <w:tr2bl w:val="nil"/>
            </w:tcBorders>
            <w:vAlign w:val="center"/>
          </w:tcPr>
          <w:p w:rsidR="00961F4C" w:rsidRDefault="002B3FFB">
            <w:pPr>
              <w:spacing w:line="360" w:lineRule="auto"/>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电子邮箱</w:t>
            </w:r>
          </w:p>
        </w:tc>
        <w:tc>
          <w:tcPr>
            <w:tcW w:w="2410" w:type="dxa"/>
            <w:tcBorders>
              <w:tl2br w:val="nil"/>
              <w:tr2bl w:val="nil"/>
            </w:tcBorders>
            <w:vAlign w:val="center"/>
          </w:tcPr>
          <w:p w:rsidR="00961F4C" w:rsidRDefault="00961F4C">
            <w:pPr>
              <w:spacing w:line="360" w:lineRule="auto"/>
              <w:ind w:firstLineChars="200" w:firstLine="560"/>
              <w:jc w:val="center"/>
              <w:rPr>
                <w:rFonts w:ascii="仿宋_GB2312" w:eastAsia="仿宋_GB2312" w:hAnsi="仿宋_GB2312" w:cs="仿宋_GB2312"/>
                <w:sz w:val="28"/>
                <w:szCs w:val="28"/>
              </w:rPr>
            </w:pPr>
          </w:p>
        </w:tc>
      </w:tr>
      <w:tr w:rsidR="00961F4C">
        <w:trPr>
          <w:trHeight w:val="408"/>
        </w:trPr>
        <w:tc>
          <w:tcPr>
            <w:tcW w:w="3403" w:type="dxa"/>
            <w:tcBorders>
              <w:tl2br w:val="nil"/>
              <w:tr2bl w:val="nil"/>
            </w:tcBorders>
            <w:vAlign w:val="center"/>
          </w:tcPr>
          <w:p w:rsidR="00961F4C" w:rsidRDefault="002B3FFB">
            <w:pPr>
              <w:spacing w:line="360" w:lineRule="auto"/>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信用修复机构</w:t>
            </w:r>
          </w:p>
        </w:tc>
        <w:tc>
          <w:tcPr>
            <w:tcW w:w="6237" w:type="dxa"/>
            <w:gridSpan w:val="3"/>
            <w:tcBorders>
              <w:tl2br w:val="nil"/>
              <w:tr2bl w:val="nil"/>
            </w:tcBorders>
          </w:tcPr>
          <w:p w:rsidR="00961F4C" w:rsidRDefault="00961F4C">
            <w:pPr>
              <w:spacing w:line="360" w:lineRule="auto"/>
              <w:ind w:firstLineChars="200" w:firstLine="560"/>
              <w:rPr>
                <w:rFonts w:ascii="仿宋_GB2312" w:eastAsia="仿宋_GB2312" w:hAnsi="仿宋_GB2312" w:cs="仿宋_GB2312"/>
                <w:sz w:val="28"/>
                <w:szCs w:val="28"/>
              </w:rPr>
            </w:pPr>
          </w:p>
        </w:tc>
      </w:tr>
      <w:tr w:rsidR="00961F4C">
        <w:trPr>
          <w:trHeight w:val="1377"/>
        </w:trPr>
        <w:tc>
          <w:tcPr>
            <w:tcW w:w="3403" w:type="dxa"/>
            <w:tcBorders>
              <w:tl2br w:val="nil"/>
              <w:tr2bl w:val="nil"/>
            </w:tcBorders>
            <w:vAlign w:val="center"/>
          </w:tcPr>
          <w:p w:rsidR="00961F4C" w:rsidRDefault="002B3FFB">
            <w:pPr>
              <w:spacing w:line="360" w:lineRule="auto"/>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违法失信情况</w:t>
            </w:r>
          </w:p>
        </w:tc>
        <w:tc>
          <w:tcPr>
            <w:tcW w:w="6237" w:type="dxa"/>
            <w:gridSpan w:val="3"/>
            <w:tcBorders>
              <w:tl2br w:val="nil"/>
              <w:tr2bl w:val="nil"/>
            </w:tcBorders>
          </w:tcPr>
          <w:p w:rsidR="00961F4C" w:rsidRDefault="002B3FFB">
            <w:pPr>
              <w:spacing w:line="400" w:lineRule="exact"/>
              <w:ind w:firstLineChars="200" w:firstLine="560"/>
              <w:rPr>
                <w:rFonts w:ascii="仿宋_GB2312" w:eastAsia="仿宋_GB2312" w:hAnsi="仿宋_GB2312" w:cs="仿宋_GB2312"/>
                <w:sz w:val="28"/>
                <w:szCs w:val="30"/>
                <w:u w:val="single"/>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日因</w:t>
            </w:r>
            <w:r>
              <w:rPr>
                <w:rFonts w:ascii="仿宋_GB2312" w:eastAsia="仿宋_GB2312" w:hAnsi="仿宋_GB2312" w:cs="仿宋_GB2312" w:hint="eastAsia"/>
                <w:sz w:val="28"/>
                <w:szCs w:val="30"/>
                <w:u w:val="single"/>
              </w:rPr>
              <w:t xml:space="preserve">  </w:t>
            </w:r>
            <w:r>
              <w:rPr>
                <w:rFonts w:ascii="仿宋_GB2312" w:eastAsia="仿宋_GB2312" w:hAnsi="仿宋_GB2312" w:cs="仿宋_GB2312" w:hint="eastAsia"/>
                <w:sz w:val="28"/>
                <w:szCs w:val="30"/>
                <w:u w:val="single"/>
              </w:rPr>
              <w:t xml:space="preserve">      </w:t>
            </w:r>
            <w:r>
              <w:rPr>
                <w:rFonts w:ascii="仿宋_GB2312" w:eastAsia="仿宋_GB2312" w:hAnsi="仿宋_GB2312" w:cs="仿宋_GB2312" w:hint="eastAsia"/>
                <w:sz w:val="28"/>
                <w:szCs w:val="30"/>
                <w:u w:val="single"/>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单位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个人）</w:t>
            </w:r>
            <w:r>
              <w:rPr>
                <w:rFonts w:ascii="仿宋_GB2312" w:eastAsia="仿宋_GB2312" w:hAnsi="仿宋_GB2312" w:cs="仿宋_GB2312" w:hint="eastAsia"/>
                <w:sz w:val="28"/>
                <w:szCs w:val="28"/>
              </w:rPr>
              <w:t>于</w:t>
            </w:r>
            <w:r>
              <w:rPr>
                <w:rFonts w:ascii="仿宋_GB2312" w:eastAsia="仿宋_GB2312" w:hAnsi="仿宋_GB2312" w:cs="仿宋_GB2312" w:hint="eastAsia"/>
                <w:sz w:val="28"/>
                <w:szCs w:val="30"/>
                <w:u w:val="single"/>
              </w:rPr>
              <w:t xml:space="preserve">    </w:t>
            </w:r>
          </w:p>
          <w:p w:rsidR="00961F4C" w:rsidRDefault="002B3FFB">
            <w:pPr>
              <w:spacing w:line="40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年</w:t>
            </w:r>
            <w:r>
              <w:rPr>
                <w:rFonts w:ascii="仿宋_GB2312" w:eastAsia="仿宋_GB2312" w:hAnsi="仿宋_GB2312" w:cs="仿宋_GB2312" w:hint="eastAsia"/>
                <w:sz w:val="28"/>
                <w:szCs w:val="30"/>
                <w:u w:val="single"/>
              </w:rPr>
              <w:t xml:space="preserve">  </w:t>
            </w:r>
            <w:r>
              <w:rPr>
                <w:rFonts w:ascii="仿宋_GB2312" w:eastAsia="仿宋_GB2312" w:hAnsi="仿宋_GB2312" w:cs="仿宋_GB2312" w:hint="eastAsia"/>
                <w:sz w:val="28"/>
                <w:szCs w:val="30"/>
              </w:rPr>
              <w:t>月</w:t>
            </w:r>
            <w:r>
              <w:rPr>
                <w:rFonts w:ascii="仿宋_GB2312" w:eastAsia="仿宋_GB2312" w:hAnsi="仿宋_GB2312" w:cs="仿宋_GB2312" w:hint="eastAsia"/>
                <w:sz w:val="28"/>
                <w:szCs w:val="30"/>
                <w:u w:val="single"/>
              </w:rPr>
              <w:t xml:space="preserve">  </w:t>
            </w:r>
            <w:r>
              <w:rPr>
                <w:rFonts w:ascii="仿宋_GB2312" w:eastAsia="仿宋_GB2312" w:hAnsi="仿宋_GB2312" w:cs="仿宋_GB2312" w:hint="eastAsia"/>
                <w:sz w:val="28"/>
                <w:szCs w:val="30"/>
              </w:rPr>
              <w:t>日，违反了</w:t>
            </w:r>
            <w:r>
              <w:rPr>
                <w:rFonts w:ascii="仿宋_GB2312" w:eastAsia="仿宋_GB2312" w:hAnsi="仿宋_GB2312" w:cs="仿宋_GB2312" w:hint="eastAsia"/>
                <w:sz w:val="28"/>
                <w:szCs w:val="30"/>
                <w:u w:val="single"/>
              </w:rPr>
              <w:t xml:space="preserve">  </w:t>
            </w:r>
            <w:r>
              <w:rPr>
                <w:rFonts w:ascii="仿宋_GB2312" w:eastAsia="仿宋_GB2312" w:hAnsi="仿宋_GB2312" w:cs="仿宋_GB2312" w:hint="eastAsia"/>
                <w:sz w:val="28"/>
                <w:szCs w:val="30"/>
                <w:u w:val="single"/>
              </w:rPr>
              <w:t xml:space="preserve">          </w:t>
            </w:r>
            <w:r>
              <w:rPr>
                <w:rFonts w:ascii="仿宋_GB2312" w:eastAsia="仿宋_GB2312" w:hAnsi="仿宋_GB2312" w:cs="仿宋_GB2312" w:hint="eastAsia"/>
                <w:sz w:val="28"/>
                <w:szCs w:val="30"/>
                <w:u w:val="single"/>
              </w:rPr>
              <w:t xml:space="preserve"> </w:t>
            </w:r>
            <w:r>
              <w:rPr>
                <w:rFonts w:ascii="仿宋_GB2312" w:eastAsia="仿宋_GB2312" w:hAnsi="仿宋_GB2312" w:cs="仿宋_GB2312" w:hint="eastAsia"/>
                <w:sz w:val="28"/>
                <w:szCs w:val="30"/>
              </w:rPr>
              <w:t>被列入</w:t>
            </w:r>
            <w:r>
              <w:rPr>
                <w:rFonts w:ascii="仿宋_GB2312" w:eastAsia="仿宋_GB2312" w:hAnsi="仿宋_GB2312" w:cs="仿宋_GB2312" w:hint="eastAsia"/>
                <w:sz w:val="28"/>
                <w:szCs w:val="30"/>
                <w:u w:val="single"/>
              </w:rPr>
              <w:t xml:space="preserve"> </w:t>
            </w:r>
            <w:r>
              <w:rPr>
                <w:rFonts w:ascii="仿宋_GB2312" w:eastAsia="仿宋_GB2312" w:hAnsi="仿宋_GB2312" w:cs="仿宋_GB2312" w:hint="eastAsia"/>
                <w:sz w:val="28"/>
                <w:szCs w:val="30"/>
                <w:u w:val="single"/>
              </w:rPr>
              <w:t xml:space="preserve">     </w:t>
            </w:r>
            <w:r>
              <w:rPr>
                <w:rFonts w:ascii="仿宋_GB2312" w:eastAsia="仿宋_GB2312" w:hAnsi="仿宋_GB2312" w:cs="仿宋_GB2312" w:hint="eastAsia"/>
                <w:sz w:val="28"/>
                <w:szCs w:val="30"/>
                <w:u w:val="single"/>
              </w:rPr>
              <w:t xml:space="preserve">   </w:t>
            </w:r>
            <w:r>
              <w:rPr>
                <w:rFonts w:ascii="仿宋_GB2312" w:eastAsia="仿宋_GB2312" w:hAnsi="仿宋_GB2312" w:cs="仿宋_GB2312" w:hint="eastAsia"/>
                <w:sz w:val="28"/>
                <w:szCs w:val="30"/>
              </w:rPr>
              <w:t>黑名单</w:t>
            </w:r>
            <w:r>
              <w:rPr>
                <w:rFonts w:ascii="仿宋_GB2312" w:eastAsia="仿宋_GB2312" w:hAnsi="仿宋_GB2312" w:cs="仿宋_GB2312" w:hint="eastAsia"/>
                <w:sz w:val="28"/>
                <w:szCs w:val="30"/>
              </w:rPr>
              <w:t xml:space="preserve">./ </w:t>
            </w:r>
            <w:r>
              <w:rPr>
                <w:rFonts w:ascii="仿宋_GB2312" w:eastAsia="仿宋_GB2312" w:hAnsi="仿宋_GB2312" w:cs="仿宋_GB2312" w:hint="eastAsia"/>
                <w:sz w:val="28"/>
                <w:szCs w:val="30"/>
              </w:rPr>
              <w:t>被给予</w:t>
            </w:r>
            <w:r>
              <w:rPr>
                <w:rFonts w:ascii="仿宋_GB2312" w:eastAsia="仿宋_GB2312" w:hAnsi="仿宋_GB2312" w:cs="仿宋_GB2312" w:hint="eastAsia"/>
                <w:sz w:val="28"/>
                <w:szCs w:val="30"/>
              </w:rPr>
              <w:t xml:space="preserve"> </w:t>
            </w:r>
            <w:r>
              <w:rPr>
                <w:rFonts w:ascii="仿宋_GB2312" w:eastAsia="仿宋_GB2312" w:hAnsi="仿宋_GB2312" w:cs="仿宋_GB2312" w:hint="eastAsia"/>
                <w:sz w:val="28"/>
                <w:szCs w:val="30"/>
                <w:u w:val="single"/>
              </w:rPr>
              <w:t xml:space="preserve">            </w:t>
            </w:r>
            <w:r>
              <w:rPr>
                <w:rFonts w:ascii="仿宋_GB2312" w:eastAsia="仿宋_GB2312" w:hAnsi="仿宋_GB2312" w:cs="仿宋_GB2312" w:hint="eastAsia"/>
                <w:sz w:val="28"/>
                <w:szCs w:val="30"/>
              </w:rPr>
              <w:t>行政处罚。</w:t>
            </w:r>
          </w:p>
          <w:p w:rsidR="00961F4C" w:rsidRDefault="00961F4C">
            <w:pPr>
              <w:spacing w:line="360" w:lineRule="auto"/>
              <w:jc w:val="left"/>
              <w:rPr>
                <w:rFonts w:ascii="仿宋_GB2312" w:eastAsia="仿宋_GB2312" w:hAnsi="仿宋_GB2312" w:cs="仿宋_GB2312"/>
                <w:kern w:val="0"/>
                <w:sz w:val="28"/>
                <w:szCs w:val="28"/>
              </w:rPr>
            </w:pPr>
          </w:p>
        </w:tc>
      </w:tr>
      <w:tr w:rsidR="00961F4C">
        <w:trPr>
          <w:trHeight w:val="90"/>
        </w:trPr>
        <w:tc>
          <w:tcPr>
            <w:tcW w:w="3403" w:type="dxa"/>
            <w:tcBorders>
              <w:tl2br w:val="nil"/>
              <w:tr2bl w:val="nil"/>
            </w:tcBorders>
            <w:vAlign w:val="center"/>
          </w:tcPr>
          <w:p w:rsidR="00961F4C" w:rsidRDefault="002B3FFB">
            <w:pPr>
              <w:spacing w:line="360" w:lineRule="auto"/>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整改情况</w:t>
            </w:r>
          </w:p>
        </w:tc>
        <w:tc>
          <w:tcPr>
            <w:tcW w:w="6237" w:type="dxa"/>
            <w:gridSpan w:val="3"/>
            <w:tcBorders>
              <w:tl2br w:val="nil"/>
              <w:tr2bl w:val="nil"/>
            </w:tcBorders>
          </w:tcPr>
          <w:p w:rsidR="00961F4C" w:rsidRDefault="00961F4C">
            <w:pPr>
              <w:spacing w:line="360" w:lineRule="auto"/>
              <w:rPr>
                <w:rFonts w:ascii="仿宋_GB2312" w:eastAsia="仿宋_GB2312" w:hAnsi="仿宋_GB2312" w:cs="仿宋_GB2312"/>
                <w:kern w:val="0"/>
                <w:sz w:val="28"/>
                <w:szCs w:val="28"/>
              </w:rPr>
            </w:pPr>
          </w:p>
          <w:p w:rsidR="00961F4C" w:rsidRDefault="00961F4C">
            <w:pPr>
              <w:spacing w:line="360" w:lineRule="auto"/>
              <w:rPr>
                <w:rFonts w:ascii="仿宋_GB2312" w:eastAsia="仿宋_GB2312" w:hAnsi="仿宋_GB2312" w:cs="仿宋_GB2312"/>
                <w:kern w:val="0"/>
                <w:sz w:val="28"/>
                <w:szCs w:val="28"/>
              </w:rPr>
            </w:pPr>
          </w:p>
          <w:p w:rsidR="00961F4C" w:rsidRDefault="00961F4C">
            <w:pPr>
              <w:spacing w:line="360" w:lineRule="auto"/>
              <w:rPr>
                <w:rFonts w:ascii="仿宋_GB2312" w:eastAsia="仿宋_GB2312" w:hAnsi="仿宋_GB2312" w:cs="仿宋_GB2312"/>
                <w:kern w:val="0"/>
                <w:sz w:val="28"/>
                <w:szCs w:val="28"/>
              </w:rPr>
            </w:pPr>
          </w:p>
          <w:p w:rsidR="00961F4C" w:rsidRDefault="002B3FFB">
            <w:pPr>
              <w:spacing w:line="360" w:lineRule="auto"/>
              <w:jc w:val="righ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（可另附页）</w:t>
            </w:r>
          </w:p>
        </w:tc>
      </w:tr>
      <w:tr w:rsidR="00961F4C">
        <w:trPr>
          <w:trHeight w:val="1425"/>
        </w:trPr>
        <w:tc>
          <w:tcPr>
            <w:tcW w:w="3403" w:type="dxa"/>
            <w:tcBorders>
              <w:tl2br w:val="nil"/>
              <w:tr2bl w:val="nil"/>
            </w:tcBorders>
            <w:vAlign w:val="center"/>
          </w:tcPr>
          <w:p w:rsidR="00961F4C" w:rsidRDefault="002B3FFB">
            <w:pPr>
              <w:spacing w:line="360" w:lineRule="auto"/>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补充材料目录</w:t>
            </w:r>
          </w:p>
        </w:tc>
        <w:tc>
          <w:tcPr>
            <w:tcW w:w="6237" w:type="dxa"/>
            <w:gridSpan w:val="3"/>
            <w:tcBorders>
              <w:tl2br w:val="nil"/>
              <w:tr2bl w:val="nil"/>
            </w:tcBorders>
          </w:tcPr>
          <w:p w:rsidR="00961F4C" w:rsidRDefault="00961F4C">
            <w:pPr>
              <w:spacing w:line="360" w:lineRule="auto"/>
              <w:jc w:val="right"/>
              <w:rPr>
                <w:rFonts w:ascii="仿宋_GB2312" w:eastAsia="仿宋_GB2312" w:hAnsi="仿宋_GB2312" w:cs="仿宋_GB2312"/>
                <w:kern w:val="0"/>
                <w:sz w:val="28"/>
                <w:szCs w:val="28"/>
              </w:rPr>
            </w:pPr>
          </w:p>
        </w:tc>
      </w:tr>
      <w:tr w:rsidR="00961F4C">
        <w:tc>
          <w:tcPr>
            <w:tcW w:w="3403" w:type="dxa"/>
            <w:tcBorders>
              <w:tl2br w:val="nil"/>
              <w:tr2bl w:val="nil"/>
            </w:tcBorders>
            <w:vAlign w:val="center"/>
          </w:tcPr>
          <w:p w:rsidR="00961F4C" w:rsidRDefault="002B3FFB">
            <w:pPr>
              <w:spacing w:line="360" w:lineRule="auto"/>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真实性承诺</w:t>
            </w:r>
          </w:p>
        </w:tc>
        <w:tc>
          <w:tcPr>
            <w:tcW w:w="6237" w:type="dxa"/>
            <w:gridSpan w:val="3"/>
            <w:tcBorders>
              <w:tl2br w:val="nil"/>
              <w:tr2bl w:val="nil"/>
            </w:tcBorders>
          </w:tcPr>
          <w:p w:rsidR="00961F4C" w:rsidRDefault="002B3FFB">
            <w:pPr>
              <w:spacing w:line="36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本人承诺所填写内容和提交相关材料真实有效，否则依法依规承担相应</w:t>
            </w:r>
            <w:r>
              <w:rPr>
                <w:rFonts w:ascii="仿宋_GB2312" w:eastAsia="仿宋_GB2312" w:hAnsi="仿宋_GB2312" w:cs="仿宋_GB2312" w:hint="eastAsia"/>
                <w:kern w:val="0"/>
                <w:sz w:val="28"/>
                <w:szCs w:val="28"/>
              </w:rPr>
              <w:t>失信</w:t>
            </w:r>
            <w:r>
              <w:rPr>
                <w:rFonts w:ascii="仿宋_GB2312" w:eastAsia="仿宋_GB2312" w:hAnsi="仿宋_GB2312" w:cs="仿宋_GB2312" w:hint="eastAsia"/>
                <w:kern w:val="0"/>
                <w:sz w:val="28"/>
                <w:szCs w:val="28"/>
              </w:rPr>
              <w:t>责任，并在全国交通运输信用信息平台中记入信用记录。</w:t>
            </w:r>
          </w:p>
          <w:p w:rsidR="00961F4C" w:rsidRDefault="002B3FFB">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签字</w:t>
            </w:r>
          </w:p>
          <w:p w:rsidR="00961F4C" w:rsidRDefault="002B3FFB">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（盖章）</w:t>
            </w:r>
          </w:p>
        </w:tc>
      </w:tr>
      <w:tr w:rsidR="00961F4C">
        <w:tc>
          <w:tcPr>
            <w:tcW w:w="3403" w:type="dxa"/>
            <w:tcBorders>
              <w:tl2br w:val="nil"/>
              <w:tr2bl w:val="nil"/>
            </w:tcBorders>
            <w:vAlign w:val="center"/>
          </w:tcPr>
          <w:p w:rsidR="00961F4C" w:rsidRDefault="002B3FFB">
            <w:pPr>
              <w:spacing w:line="360" w:lineRule="auto"/>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备注</w:t>
            </w:r>
          </w:p>
        </w:tc>
        <w:tc>
          <w:tcPr>
            <w:tcW w:w="6237" w:type="dxa"/>
            <w:gridSpan w:val="3"/>
            <w:tcBorders>
              <w:tl2br w:val="nil"/>
              <w:tr2bl w:val="nil"/>
            </w:tcBorders>
          </w:tcPr>
          <w:p w:rsidR="00961F4C" w:rsidRDefault="00961F4C">
            <w:pPr>
              <w:spacing w:line="360" w:lineRule="auto"/>
              <w:jc w:val="left"/>
              <w:rPr>
                <w:rFonts w:ascii="仿宋_GB2312" w:eastAsia="仿宋_GB2312" w:hAnsi="仿宋_GB2312" w:cs="仿宋_GB2312"/>
                <w:kern w:val="0"/>
                <w:sz w:val="28"/>
                <w:szCs w:val="28"/>
              </w:rPr>
            </w:pPr>
          </w:p>
        </w:tc>
      </w:tr>
    </w:tbl>
    <w:p w:rsidR="00961F4C" w:rsidRDefault="002B3FFB">
      <w:pPr>
        <w:rPr>
          <w:rFonts w:eastAsia="仿宋" w:cs="仿宋"/>
          <w:sz w:val="24"/>
        </w:rPr>
      </w:pPr>
      <w:r>
        <w:rPr>
          <w:rFonts w:ascii="仿宋_GB2312" w:eastAsia="仿宋_GB2312" w:hAnsi="仿宋_GB2312" w:cs="仿宋_GB2312" w:hint="eastAsia"/>
          <w:sz w:val="24"/>
        </w:rPr>
        <w:t>说明：</w:t>
      </w:r>
      <w:r>
        <w:rPr>
          <w:rFonts w:ascii="仿宋_GB2312" w:eastAsia="仿宋_GB2312" w:hAnsi="仿宋_GB2312" w:cs="仿宋_GB2312" w:hint="eastAsia"/>
          <w:sz w:val="24"/>
        </w:rPr>
        <w:t>申请书一式</w:t>
      </w:r>
      <w:r>
        <w:rPr>
          <w:rFonts w:ascii="仿宋_GB2312" w:eastAsia="仿宋_GB2312" w:hAnsi="仿宋_GB2312" w:cs="仿宋_GB2312" w:hint="eastAsia"/>
          <w:sz w:val="24"/>
        </w:rPr>
        <w:t>两</w:t>
      </w:r>
      <w:r>
        <w:rPr>
          <w:rFonts w:ascii="仿宋_GB2312" w:eastAsia="仿宋_GB2312" w:hAnsi="仿宋_GB2312" w:cs="仿宋_GB2312" w:hint="eastAsia"/>
          <w:sz w:val="24"/>
        </w:rPr>
        <w:t>份，申请单位（个人）、认定部门（单位）各留一份存档</w:t>
      </w:r>
      <w:r>
        <w:rPr>
          <w:rFonts w:eastAsia="仿宋" w:cs="仿宋" w:hint="eastAsia"/>
          <w:sz w:val="24"/>
        </w:rPr>
        <w:t>。</w:t>
      </w:r>
      <w:r>
        <w:rPr>
          <w:rFonts w:eastAsia="仿宋" w:cs="仿宋" w:hint="eastAsia"/>
          <w:sz w:val="24"/>
        </w:rPr>
        <w:br w:type="page"/>
      </w:r>
    </w:p>
    <w:p w:rsidR="00961F4C" w:rsidRDefault="002B3FFB">
      <w:pPr>
        <w:snapToGrid w:val="0"/>
        <w:spacing w:line="579" w:lineRule="exact"/>
        <w:jc w:val="center"/>
        <w:rPr>
          <w:rFonts w:ascii="方正小标宋_GBK" w:eastAsia="方正小标宋_GBK" w:hAnsi="方正小标宋_GBK" w:cs="Arial"/>
          <w:sz w:val="44"/>
          <w:szCs w:val="44"/>
        </w:rPr>
      </w:pPr>
      <w:r>
        <w:rPr>
          <w:rFonts w:ascii="方正小标宋_GBK" w:eastAsia="方正小标宋_GBK" w:hAnsi="方正小标宋_GBK" w:cs="Arial" w:hint="eastAsia"/>
          <w:sz w:val="44"/>
          <w:szCs w:val="44"/>
        </w:rPr>
        <w:lastRenderedPageBreak/>
        <w:t>信用修复申请</w:t>
      </w:r>
      <w:r>
        <w:rPr>
          <w:rFonts w:ascii="方正小标宋_GBK" w:eastAsia="方正小标宋_GBK" w:hAnsi="方正小标宋_GBK" w:cs="Arial" w:hint="eastAsia"/>
          <w:sz w:val="44"/>
          <w:szCs w:val="44"/>
        </w:rPr>
        <w:t>材料说明</w:t>
      </w:r>
    </w:p>
    <w:p w:rsidR="00961F4C" w:rsidRDefault="00961F4C">
      <w:pPr>
        <w:spacing w:line="579" w:lineRule="exact"/>
        <w:ind w:firstLineChars="200" w:firstLine="560"/>
        <w:rPr>
          <w:rFonts w:eastAsia="黑体"/>
          <w:kern w:val="0"/>
          <w:sz w:val="28"/>
          <w:szCs w:val="28"/>
        </w:rPr>
      </w:pPr>
    </w:p>
    <w:p w:rsidR="00961F4C" w:rsidRDefault="002B3FFB">
      <w:pPr>
        <w:spacing w:line="579"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材料一：《交通运输信用修复申请书》</w:t>
      </w:r>
    </w:p>
    <w:p w:rsidR="00961F4C" w:rsidRDefault="002B3FFB">
      <w:pPr>
        <w:spacing w:line="579"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材料二：《信用修复承诺书》，每条信息修复均须单独出具《信用修复承诺书》，且必须法定代表人亲笔签名并加盖公章，不可使用名章；自然人须本人签名。</w:t>
      </w:r>
    </w:p>
    <w:p w:rsidR="00961F4C" w:rsidRDefault="002B3FFB">
      <w:pPr>
        <w:spacing w:line="579"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材料三：相关身份证明材料复印件，主要包括身份证、居民户口簿、军官证、护照、港澳居民来往内地通行证、台湾居民来往大陆通行证、外国人居留证等。</w:t>
      </w:r>
    </w:p>
    <w:p w:rsidR="00961F4C" w:rsidRDefault="002B3FFB">
      <w:pPr>
        <w:spacing w:line="579"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材料四：</w:t>
      </w:r>
      <w:r>
        <w:rPr>
          <w:rFonts w:ascii="仿宋_GB2312" w:eastAsia="仿宋_GB2312" w:hAnsi="仿宋_GB2312" w:cs="仿宋_GB2312" w:hint="eastAsia"/>
          <w:sz w:val="28"/>
          <w:szCs w:val="28"/>
          <w:shd w:val="clear" w:color="auto" w:fill="FFFFFF"/>
        </w:rPr>
        <w:t>（自然人无需提供该项材料）</w:t>
      </w:r>
      <w:r>
        <w:rPr>
          <w:rFonts w:ascii="仿宋_GB2312" w:eastAsia="仿宋_GB2312" w:hAnsi="仿宋_GB2312" w:cs="仿宋_GB2312" w:hint="eastAsia"/>
          <w:sz w:val="28"/>
          <w:szCs w:val="28"/>
          <w:shd w:val="clear" w:color="auto" w:fill="FFFFFF"/>
        </w:rPr>
        <w:t>提供</w:t>
      </w:r>
      <w:r>
        <w:rPr>
          <w:rFonts w:ascii="仿宋_GB2312" w:eastAsia="仿宋_GB2312" w:hAnsi="仿宋_GB2312" w:cs="仿宋_GB2312" w:hint="eastAsia"/>
          <w:sz w:val="28"/>
          <w:szCs w:val="28"/>
          <w:shd w:val="clear" w:color="auto" w:fill="FFFFFF"/>
        </w:rPr>
        <w:t>主要登记证照复印件</w:t>
      </w:r>
      <w:r>
        <w:rPr>
          <w:rFonts w:ascii="仿宋_GB2312" w:eastAsia="仿宋_GB2312" w:hAnsi="仿宋_GB2312" w:cs="仿宋_GB2312" w:hint="eastAsia"/>
          <w:sz w:val="28"/>
          <w:szCs w:val="28"/>
          <w:shd w:val="clear" w:color="auto" w:fill="FFFFFF"/>
        </w:rPr>
        <w:t>，加盖公章。</w:t>
      </w:r>
      <w:r>
        <w:rPr>
          <w:rFonts w:ascii="仿宋_GB2312" w:eastAsia="仿宋_GB2312" w:hAnsi="仿宋_GB2312" w:cs="仿宋_GB2312" w:hint="eastAsia"/>
          <w:sz w:val="28"/>
          <w:szCs w:val="28"/>
          <w:shd w:val="clear" w:color="auto" w:fill="FFFFFF"/>
        </w:rPr>
        <w:t>主要包括工商营业执照、事业单位法人证书、社会团体法人登记证书、民办非企业单位登记证书、基金会法人登记证书等。</w:t>
      </w:r>
    </w:p>
    <w:p w:rsidR="00961F4C" w:rsidRDefault="002B3FFB">
      <w:pPr>
        <w:spacing w:line="579"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材料五：</w:t>
      </w:r>
      <w:r>
        <w:rPr>
          <w:rFonts w:ascii="仿宋_GB2312" w:eastAsia="仿宋_GB2312" w:hAnsi="仿宋_GB2312" w:cs="仿宋_GB2312" w:hint="eastAsia"/>
          <w:sz w:val="28"/>
          <w:szCs w:val="28"/>
          <w:shd w:val="clear" w:color="auto" w:fill="FFFFFF"/>
        </w:rPr>
        <w:t>已履行行政处罚相关证明材料复印件，加盖公章。主要包括缴罚款收据等相关证明材料；处罚类型为警告的可提供已整改说明。</w:t>
      </w:r>
    </w:p>
    <w:p w:rsidR="00961F4C" w:rsidRDefault="002B3FFB">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涉及严重失信行为的行政处罚信息及黑名单信用修复申请还需提供以下材料：</w:t>
      </w:r>
    </w:p>
    <w:p w:rsidR="00961F4C" w:rsidRDefault="002B3FFB">
      <w:pPr>
        <w:spacing w:line="579"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材料六：</w:t>
      </w:r>
      <w:r>
        <w:rPr>
          <w:rFonts w:ascii="仿宋_GB2312" w:eastAsia="仿宋_GB2312" w:hAnsi="仿宋_GB2312" w:cs="仿宋_GB2312" w:hint="eastAsia"/>
          <w:sz w:val="28"/>
          <w:szCs w:val="28"/>
          <w:shd w:val="clear" w:color="auto" w:fill="FFFFFF"/>
        </w:rPr>
        <w:t>健全信用管理制度相关材料。</w:t>
      </w:r>
    </w:p>
    <w:p w:rsidR="00961F4C" w:rsidRDefault="002B3FFB">
      <w:pPr>
        <w:spacing w:line="579"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材料七：主动参加信用培训的证明材料。</w:t>
      </w:r>
      <w:r>
        <w:rPr>
          <w:rFonts w:ascii="仿宋_GB2312" w:eastAsia="仿宋_GB2312" w:hAnsi="仿宋_GB2312" w:cs="仿宋_GB2312" w:hint="eastAsia"/>
          <w:sz w:val="28"/>
          <w:szCs w:val="28"/>
          <w:shd w:val="clear" w:color="auto" w:fill="FFFFFF"/>
        </w:rPr>
        <w:t>可参加由“信用中国”网站公益性在线培训平台、各级社会信用体系建设牵头部门或交通运输部门举办的公益性信用修复专题培训班或第三方信用服务机构举办的培训班，并取得培训证明。</w:t>
      </w:r>
    </w:p>
    <w:p w:rsidR="00961F4C" w:rsidRDefault="002B3FFB">
      <w:pPr>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材料八：</w:t>
      </w:r>
      <w:r>
        <w:rPr>
          <w:rFonts w:ascii="仿宋_GB2312" w:eastAsia="仿宋_GB2312" w:hAnsi="仿宋_GB2312" w:cs="仿宋_GB2312" w:hint="eastAsia"/>
          <w:sz w:val="28"/>
          <w:szCs w:val="28"/>
          <w:shd w:val="clear" w:color="auto" w:fill="FFFFFF"/>
        </w:rPr>
        <w:t>信用报告。</w:t>
      </w:r>
      <w:r>
        <w:rPr>
          <w:rFonts w:ascii="仿宋_GB2312" w:eastAsia="仿宋_GB2312" w:hAnsi="仿宋_GB2312" w:cs="仿宋_GB2312" w:hint="eastAsia"/>
          <w:sz w:val="28"/>
          <w:szCs w:val="28"/>
          <w:shd w:val="clear" w:color="auto" w:fill="FFFFFF"/>
        </w:rPr>
        <w:t>可通过“信用中国”网站免费下载“公共信用信息概况”（信用报告）或由第三方信用服务机构出具信用报告。</w:t>
      </w:r>
      <w:r>
        <w:rPr>
          <w:rFonts w:ascii="仿宋_GB2312" w:eastAsia="仿宋_GB2312" w:hAnsi="仿宋_GB2312" w:cs="仿宋_GB2312" w:hint="eastAsia"/>
          <w:sz w:val="28"/>
          <w:szCs w:val="28"/>
          <w:shd w:val="clear" w:color="auto" w:fill="FFFFFF"/>
        </w:rPr>
        <w:t xml:space="preserve"> </w:t>
      </w:r>
    </w:p>
    <w:p w:rsidR="00961F4C" w:rsidRDefault="002B3FFB">
      <w:pPr>
        <w:spacing w:line="520" w:lineRule="exact"/>
        <w:jc w:val="center"/>
        <w:outlineLvl w:val="1"/>
        <w:rPr>
          <w:rFonts w:ascii="方正小标宋_GBK" w:eastAsia="方正小标宋_GBK" w:hAnsi="方正小标宋_GBK"/>
          <w:sz w:val="44"/>
          <w:szCs w:val="44"/>
        </w:rPr>
      </w:pPr>
      <w:r>
        <w:rPr>
          <w:rFonts w:ascii="方正小标宋_GBK" w:eastAsia="方正小标宋_GBK" w:hAnsi="方正小标宋_GBK" w:hint="eastAsia"/>
          <w:sz w:val="44"/>
          <w:szCs w:val="44"/>
        </w:rPr>
        <w:lastRenderedPageBreak/>
        <w:t>单位信用修复承诺书</w:t>
      </w:r>
    </w:p>
    <w:p w:rsidR="00961F4C" w:rsidRDefault="00961F4C">
      <w:pPr>
        <w:spacing w:line="520" w:lineRule="exact"/>
        <w:jc w:val="center"/>
        <w:outlineLvl w:val="1"/>
        <w:rPr>
          <w:rFonts w:ascii="方正小标宋_GBK" w:eastAsia="方正小标宋_GBK" w:hAnsi="方正小标宋_GBK"/>
          <w:sz w:val="44"/>
          <w:szCs w:val="44"/>
        </w:rPr>
      </w:pPr>
    </w:p>
    <w:p w:rsidR="00961F4C" w:rsidRDefault="002B3FFB">
      <w:pPr>
        <w:spacing w:line="520" w:lineRule="exact"/>
        <w:ind w:firstLineChars="200" w:firstLine="560"/>
        <w:rPr>
          <w:rFonts w:ascii="仿宋_GB2312" w:eastAsia="仿宋_GB2312" w:hAnsi="Times New Roman" w:cs="Times New Roman"/>
          <w:sz w:val="28"/>
          <w:szCs w:val="28"/>
        </w:rPr>
      </w:pPr>
      <w:r>
        <w:rPr>
          <w:rFonts w:ascii="仿宋_GB2312" w:eastAsia="仿宋_GB2312" w:hint="eastAsia"/>
          <w:sz w:val="28"/>
          <w:szCs w:val="28"/>
        </w:rPr>
        <w:t>我单位</w:t>
      </w:r>
      <w:r>
        <w:rPr>
          <w:rFonts w:ascii="仿宋_GB2312" w:eastAsia="仿宋_GB2312" w:hint="eastAsia"/>
          <w:sz w:val="28"/>
          <w:szCs w:val="28"/>
          <w:u w:val="single"/>
        </w:rPr>
        <w:t xml:space="preserve">                       </w:t>
      </w:r>
      <w:r>
        <w:rPr>
          <w:rFonts w:ascii="仿宋_GB2312" w:eastAsia="仿宋_GB2312" w:hint="eastAsia"/>
          <w:sz w:val="28"/>
          <w:szCs w:val="28"/>
        </w:rPr>
        <w:t>，统一社会信用代码：</w:t>
      </w:r>
      <w:r>
        <w:rPr>
          <w:rFonts w:ascii="仿宋_GB2312" w:eastAsia="仿宋_GB2312" w:hint="eastAsia"/>
          <w:sz w:val="28"/>
          <w:szCs w:val="28"/>
          <w:u w:val="single"/>
        </w:rPr>
        <w:t xml:space="preserve">                           </w:t>
      </w:r>
      <w:r>
        <w:rPr>
          <w:rFonts w:ascii="仿宋_GB2312" w:eastAsia="仿宋_GB2312" w:hint="eastAsia"/>
          <w:sz w:val="28"/>
          <w:szCs w:val="28"/>
        </w:rPr>
        <w:t>，于</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日，被</w:t>
      </w:r>
      <w:r>
        <w:rPr>
          <w:rFonts w:ascii="仿宋_GB2312" w:eastAsia="仿宋_GB2312" w:hint="eastAsia"/>
          <w:sz w:val="28"/>
          <w:szCs w:val="28"/>
          <w:u w:val="single"/>
        </w:rPr>
        <w:t xml:space="preserve">      </w:t>
      </w:r>
      <w:r>
        <w:rPr>
          <w:rFonts w:ascii="仿宋_GB2312" w:eastAsia="仿宋_GB2312" w:hint="eastAsia"/>
          <w:sz w:val="28"/>
          <w:szCs w:val="28"/>
        </w:rPr>
        <w:t>省</w:t>
      </w:r>
      <w:r>
        <w:rPr>
          <w:rFonts w:ascii="仿宋_GB2312" w:eastAsia="仿宋_GB2312" w:hint="eastAsia"/>
          <w:sz w:val="28"/>
          <w:szCs w:val="28"/>
          <w:u w:val="single"/>
        </w:rPr>
        <w:t xml:space="preserve">        </w:t>
      </w:r>
      <w:r>
        <w:rPr>
          <w:rFonts w:ascii="仿宋_GB2312" w:eastAsia="仿宋_GB2312" w:hint="eastAsia"/>
          <w:sz w:val="28"/>
          <w:szCs w:val="28"/>
        </w:rPr>
        <w:t>市（区）</w:t>
      </w:r>
      <w:r>
        <w:rPr>
          <w:rFonts w:ascii="仿宋_GB2312" w:eastAsia="仿宋_GB2312" w:hint="eastAsia"/>
          <w:sz w:val="28"/>
          <w:szCs w:val="28"/>
          <w:u w:val="single"/>
        </w:rPr>
        <w:t xml:space="preserve">         </w:t>
      </w:r>
      <w:r>
        <w:rPr>
          <w:rFonts w:ascii="仿宋_GB2312" w:eastAsia="仿宋_GB2312" w:hint="eastAsia"/>
          <w:sz w:val="28"/>
          <w:szCs w:val="28"/>
        </w:rPr>
        <w:t>部门</w:t>
      </w:r>
      <w:r>
        <w:rPr>
          <w:rFonts w:ascii="仿宋_GB2312" w:eastAsia="仿宋_GB2312" w:hint="eastAsia"/>
          <w:sz w:val="28"/>
          <w:szCs w:val="28"/>
        </w:rPr>
        <w:t>违反</w:t>
      </w:r>
      <w:r>
        <w:rPr>
          <w:rFonts w:ascii="仿宋_GB2312" w:eastAsia="仿宋_GB2312" w:hint="eastAsia"/>
          <w:sz w:val="28"/>
          <w:szCs w:val="28"/>
        </w:rPr>
        <w:t>给予行政处罚，行政处罚决定书文号为</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eastAsia="仿宋_GB2312" w:hint="eastAsia"/>
          <w:sz w:val="28"/>
          <w:szCs w:val="30"/>
        </w:rPr>
        <w:t>，</w:t>
      </w:r>
      <w:r>
        <w:rPr>
          <w:rFonts w:eastAsia="仿宋_GB2312" w:hint="eastAsia"/>
          <w:sz w:val="28"/>
          <w:szCs w:val="30"/>
        </w:rPr>
        <w:t>（被列为</w:t>
      </w:r>
      <w:r>
        <w:rPr>
          <w:rFonts w:ascii="仿宋_GB2312" w:eastAsia="仿宋_GB2312" w:hint="eastAsia"/>
          <w:sz w:val="28"/>
          <w:szCs w:val="28"/>
          <w:u w:val="single"/>
        </w:rPr>
        <w:t xml:space="preserve">                    </w:t>
      </w:r>
      <w:r>
        <w:rPr>
          <w:rFonts w:ascii="仿宋_GB2312" w:eastAsia="仿宋_GB2312" w:hint="eastAsia"/>
          <w:sz w:val="28"/>
          <w:szCs w:val="28"/>
        </w:rPr>
        <w:t>黑名单）</w:t>
      </w:r>
      <w:r>
        <w:rPr>
          <w:rFonts w:eastAsia="仿宋_GB2312" w:hint="eastAsia"/>
          <w:sz w:val="28"/>
          <w:szCs w:val="30"/>
        </w:rPr>
        <w:t>给行业和社会造成了不良影响。为再创诚信守信的良好形象，我单位</w:t>
      </w:r>
      <w:r>
        <w:rPr>
          <w:rFonts w:eastAsia="仿宋_GB2312" w:hint="eastAsia"/>
          <w:sz w:val="28"/>
          <w:szCs w:val="30"/>
        </w:rPr>
        <w:t>已</w:t>
      </w:r>
      <w:r>
        <w:rPr>
          <w:rFonts w:eastAsia="仿宋_GB2312" w:hint="eastAsia"/>
          <w:sz w:val="28"/>
          <w:szCs w:val="30"/>
        </w:rPr>
        <w:t>积极</w:t>
      </w:r>
      <w:r>
        <w:rPr>
          <w:rFonts w:eastAsia="仿宋_GB2312" w:hint="eastAsia"/>
          <w:sz w:val="28"/>
          <w:szCs w:val="30"/>
        </w:rPr>
        <w:t>开展</w:t>
      </w:r>
      <w:r>
        <w:rPr>
          <w:rFonts w:eastAsia="仿宋_GB2312" w:hint="eastAsia"/>
          <w:sz w:val="28"/>
          <w:szCs w:val="30"/>
        </w:rPr>
        <w:t>信用修复工作，并</w:t>
      </w:r>
      <w:r>
        <w:rPr>
          <w:rFonts w:ascii="仿宋_GB2312" w:eastAsia="仿宋_GB2312" w:hAnsi="Times New Roman" w:cs="Times New Roman" w:hint="eastAsia"/>
          <w:sz w:val="28"/>
          <w:szCs w:val="28"/>
        </w:rPr>
        <w:t>认真学习相关法律法规，积极了解社会信用体系建设政策文件，主动修正和整改失信行为，</w:t>
      </w:r>
      <w:r>
        <w:rPr>
          <w:rFonts w:ascii="仿宋_GB2312" w:eastAsia="仿宋_GB2312" w:cs="Times New Roman" w:hint="eastAsia"/>
          <w:sz w:val="28"/>
          <w:szCs w:val="28"/>
        </w:rPr>
        <w:t>并</w:t>
      </w:r>
      <w:r>
        <w:rPr>
          <w:rFonts w:eastAsia="仿宋_GB2312" w:hint="eastAsia"/>
          <w:sz w:val="28"/>
          <w:szCs w:val="30"/>
        </w:rPr>
        <w:t>公开向行业及社会</w:t>
      </w:r>
      <w:r>
        <w:rPr>
          <w:rFonts w:eastAsia="仿宋_GB2312" w:hint="eastAsia"/>
          <w:sz w:val="28"/>
          <w:szCs w:val="30"/>
        </w:rPr>
        <w:t>作出</w:t>
      </w:r>
      <w:r>
        <w:rPr>
          <w:rFonts w:eastAsia="仿宋_GB2312" w:hint="eastAsia"/>
          <w:sz w:val="28"/>
          <w:szCs w:val="30"/>
        </w:rPr>
        <w:t>以下承诺：</w:t>
      </w:r>
    </w:p>
    <w:p w:rsidR="00961F4C" w:rsidRDefault="002B3FFB">
      <w:pPr>
        <w:spacing w:line="520" w:lineRule="exact"/>
        <w:ind w:firstLineChars="200" w:firstLine="560"/>
        <w:jc w:val="left"/>
        <w:rPr>
          <w:rFonts w:eastAsia="仿宋_GB2312"/>
          <w:sz w:val="28"/>
          <w:szCs w:val="30"/>
        </w:rPr>
      </w:pPr>
      <w:r>
        <w:rPr>
          <w:rFonts w:eastAsia="仿宋_GB2312" w:hint="eastAsia"/>
          <w:sz w:val="28"/>
          <w:szCs w:val="30"/>
        </w:rPr>
        <w:t>一、原失信问题于</w:t>
      </w:r>
      <w:r>
        <w:rPr>
          <w:rFonts w:eastAsia="仿宋_GB2312" w:hint="eastAsia"/>
          <w:sz w:val="28"/>
          <w:szCs w:val="30"/>
          <w:u w:val="single"/>
        </w:rPr>
        <w:t xml:space="preserve">     </w:t>
      </w:r>
      <w:r>
        <w:rPr>
          <w:rFonts w:eastAsia="仿宋_GB2312" w:hint="eastAsia"/>
          <w:sz w:val="28"/>
          <w:szCs w:val="30"/>
        </w:rPr>
        <w:t>年</w:t>
      </w:r>
      <w:r>
        <w:rPr>
          <w:rFonts w:eastAsia="仿宋_GB2312" w:hint="eastAsia"/>
          <w:sz w:val="28"/>
          <w:szCs w:val="30"/>
          <w:u w:val="single"/>
        </w:rPr>
        <w:t xml:space="preserve">    </w:t>
      </w:r>
      <w:r>
        <w:rPr>
          <w:rFonts w:eastAsia="仿宋_GB2312" w:hint="eastAsia"/>
          <w:sz w:val="28"/>
          <w:szCs w:val="30"/>
        </w:rPr>
        <w:t>月</w:t>
      </w:r>
      <w:r>
        <w:rPr>
          <w:rFonts w:eastAsia="仿宋_GB2312" w:hint="eastAsia"/>
          <w:sz w:val="28"/>
          <w:szCs w:val="30"/>
          <w:u w:val="single"/>
        </w:rPr>
        <w:t xml:space="preserve">    </w:t>
      </w:r>
      <w:r>
        <w:rPr>
          <w:rFonts w:eastAsia="仿宋_GB2312" w:hint="eastAsia"/>
          <w:sz w:val="28"/>
          <w:szCs w:val="30"/>
        </w:rPr>
        <w:t>日已</w:t>
      </w:r>
      <w:r>
        <w:rPr>
          <w:rFonts w:ascii="仿宋_GB2312" w:eastAsia="仿宋_GB2312" w:hAnsi="Times New Roman" w:cs="Times New Roman" w:hint="eastAsia"/>
          <w:sz w:val="28"/>
          <w:szCs w:val="28"/>
        </w:rPr>
        <w:t>依法依规及时、全面接受了处罚</w:t>
      </w:r>
      <w:r>
        <w:rPr>
          <w:rFonts w:ascii="仿宋_GB2312" w:eastAsia="仿宋_GB2312" w:cs="Times New Roman" w:hint="eastAsia"/>
          <w:sz w:val="28"/>
          <w:szCs w:val="28"/>
        </w:rPr>
        <w:t>并</w:t>
      </w:r>
      <w:r>
        <w:rPr>
          <w:rFonts w:eastAsia="仿宋_GB2312" w:hint="eastAsia"/>
          <w:sz w:val="28"/>
          <w:szCs w:val="30"/>
        </w:rPr>
        <w:t>完成整改。未发生新的交通运输领域其他失信行为。</w:t>
      </w:r>
    </w:p>
    <w:p w:rsidR="00961F4C" w:rsidRDefault="002B3FFB">
      <w:pPr>
        <w:spacing w:line="520" w:lineRule="exact"/>
        <w:ind w:firstLineChars="200" w:firstLine="560"/>
        <w:rPr>
          <w:rFonts w:eastAsia="仿宋_GB2312" w:cs="宋体"/>
          <w:sz w:val="28"/>
          <w:szCs w:val="30"/>
        </w:rPr>
      </w:pPr>
      <w:r>
        <w:rPr>
          <w:rFonts w:eastAsia="仿宋_GB2312" w:hint="eastAsia"/>
          <w:sz w:val="28"/>
          <w:szCs w:val="30"/>
        </w:rPr>
        <w:t>二</w:t>
      </w:r>
      <w:r>
        <w:rPr>
          <w:rFonts w:eastAsia="仿宋_GB2312" w:hint="eastAsia"/>
          <w:sz w:val="28"/>
          <w:szCs w:val="30"/>
        </w:rPr>
        <w:t>、严格遵守国家及交通行业有关法律、</w:t>
      </w:r>
      <w:r>
        <w:rPr>
          <w:rFonts w:eastAsia="仿宋_GB2312" w:cs="宋体" w:hint="eastAsia"/>
          <w:sz w:val="28"/>
          <w:szCs w:val="30"/>
        </w:rPr>
        <w:t>法规、规章和政策规定，主动履行社会责任。</w:t>
      </w:r>
    </w:p>
    <w:p w:rsidR="00961F4C" w:rsidRDefault="002B3FFB">
      <w:pPr>
        <w:spacing w:line="520" w:lineRule="exact"/>
        <w:ind w:firstLineChars="200" w:firstLine="560"/>
        <w:rPr>
          <w:rFonts w:eastAsia="仿宋_GB2312"/>
          <w:sz w:val="28"/>
          <w:szCs w:val="30"/>
        </w:rPr>
      </w:pPr>
      <w:r>
        <w:rPr>
          <w:rFonts w:eastAsia="仿宋_GB2312" w:cs="宋体" w:hint="eastAsia"/>
          <w:sz w:val="28"/>
          <w:szCs w:val="30"/>
        </w:rPr>
        <w:t>三</w:t>
      </w:r>
      <w:r>
        <w:rPr>
          <w:rFonts w:eastAsia="仿宋_GB2312" w:cs="宋体" w:hint="eastAsia"/>
          <w:sz w:val="28"/>
          <w:szCs w:val="30"/>
        </w:rPr>
        <w:t>、积极配合交通行政执法部门检查，积极履</w:t>
      </w:r>
      <w:r>
        <w:rPr>
          <w:rFonts w:eastAsia="仿宋_GB2312" w:hint="eastAsia"/>
          <w:sz w:val="28"/>
          <w:szCs w:val="30"/>
        </w:rPr>
        <w:t>行法定义务和责任。</w:t>
      </w:r>
    </w:p>
    <w:p w:rsidR="00961F4C" w:rsidRDefault="002B3FFB">
      <w:pPr>
        <w:spacing w:line="520" w:lineRule="exact"/>
        <w:ind w:firstLineChars="200" w:firstLine="560"/>
        <w:rPr>
          <w:rFonts w:eastAsia="仿宋_GB2312" w:cs="宋体"/>
          <w:sz w:val="28"/>
          <w:szCs w:val="30"/>
        </w:rPr>
      </w:pPr>
      <w:r>
        <w:rPr>
          <w:rFonts w:eastAsia="仿宋_GB2312" w:hint="eastAsia"/>
          <w:sz w:val="28"/>
          <w:szCs w:val="30"/>
        </w:rPr>
        <w:t>四</w:t>
      </w:r>
      <w:r>
        <w:rPr>
          <w:rFonts w:eastAsia="仿宋_GB2312" w:hint="eastAsia"/>
          <w:sz w:val="28"/>
          <w:szCs w:val="30"/>
        </w:rPr>
        <w:t>、</w:t>
      </w:r>
      <w:r>
        <w:rPr>
          <w:rFonts w:eastAsia="仿宋_GB2312" w:cs="宋体" w:hint="eastAsia"/>
          <w:sz w:val="28"/>
          <w:szCs w:val="30"/>
        </w:rPr>
        <w:t>加强单位内部信用管理，健全信用管理制度体系，弘扬单位诚信文化，将信用责任、诚信文化落实融入每位员工工作中。</w:t>
      </w:r>
    </w:p>
    <w:p w:rsidR="00961F4C" w:rsidRDefault="002B3FFB">
      <w:pPr>
        <w:spacing w:line="520" w:lineRule="exact"/>
        <w:ind w:firstLineChars="200" w:firstLine="560"/>
        <w:rPr>
          <w:rFonts w:eastAsia="仿宋_GB2312"/>
          <w:sz w:val="28"/>
          <w:szCs w:val="30"/>
        </w:rPr>
      </w:pPr>
      <w:r>
        <w:rPr>
          <w:rFonts w:eastAsia="仿宋_GB2312" w:cs="宋体" w:hint="eastAsia"/>
          <w:sz w:val="28"/>
          <w:szCs w:val="30"/>
        </w:rPr>
        <w:t>五</w:t>
      </w:r>
      <w:r>
        <w:rPr>
          <w:rFonts w:eastAsia="仿宋_GB2312" w:cs="宋体" w:hint="eastAsia"/>
          <w:sz w:val="28"/>
          <w:szCs w:val="30"/>
        </w:rPr>
        <w:t>、单位负责人带头遵守国家和单位信用管理制度，切实履行信用责任</w:t>
      </w:r>
      <w:r>
        <w:rPr>
          <w:rFonts w:eastAsia="仿宋_GB2312" w:cs="宋体" w:hint="eastAsia"/>
          <w:sz w:val="28"/>
          <w:szCs w:val="30"/>
        </w:rPr>
        <w:t>，树立诚信意识</w:t>
      </w:r>
      <w:r>
        <w:rPr>
          <w:rFonts w:eastAsia="仿宋_GB2312" w:cs="宋体" w:hint="eastAsia"/>
          <w:sz w:val="28"/>
          <w:szCs w:val="30"/>
        </w:rPr>
        <w:t>。</w:t>
      </w:r>
    </w:p>
    <w:p w:rsidR="00961F4C" w:rsidRDefault="002B3FFB">
      <w:pPr>
        <w:spacing w:line="520" w:lineRule="exact"/>
        <w:ind w:firstLineChars="200" w:firstLine="560"/>
        <w:rPr>
          <w:rFonts w:eastAsia="仿宋_GB2312" w:cs="宋体"/>
          <w:sz w:val="28"/>
          <w:szCs w:val="30"/>
        </w:rPr>
      </w:pPr>
      <w:r>
        <w:rPr>
          <w:rFonts w:eastAsia="仿宋_GB2312" w:hint="eastAsia"/>
          <w:sz w:val="28"/>
          <w:szCs w:val="30"/>
        </w:rPr>
        <w:t>六</w:t>
      </w:r>
      <w:r>
        <w:rPr>
          <w:rFonts w:eastAsia="仿宋_GB2312" w:hint="eastAsia"/>
          <w:sz w:val="28"/>
          <w:szCs w:val="30"/>
        </w:rPr>
        <w:t>、</w:t>
      </w:r>
      <w:r>
        <w:rPr>
          <w:rFonts w:eastAsia="仿宋_GB2312" w:cs="宋体" w:hint="eastAsia"/>
          <w:sz w:val="28"/>
          <w:szCs w:val="30"/>
        </w:rPr>
        <w:t>自觉接受政府、行业组织、社会公众、新闻舆论的监督。</w:t>
      </w:r>
    </w:p>
    <w:p w:rsidR="00961F4C" w:rsidRDefault="002B3FFB">
      <w:pPr>
        <w:spacing w:line="520" w:lineRule="exact"/>
        <w:ind w:firstLineChars="200" w:firstLine="560"/>
        <w:jc w:val="left"/>
        <w:rPr>
          <w:rFonts w:eastAsia="仿宋_GB2312" w:cs="宋体"/>
          <w:sz w:val="28"/>
          <w:szCs w:val="30"/>
        </w:rPr>
      </w:pPr>
      <w:r>
        <w:rPr>
          <w:rFonts w:eastAsia="仿宋_GB2312" w:cs="宋体" w:hint="eastAsia"/>
          <w:sz w:val="28"/>
          <w:szCs w:val="30"/>
        </w:rPr>
        <w:t>七</w:t>
      </w:r>
      <w:r>
        <w:rPr>
          <w:rFonts w:eastAsia="仿宋_GB2312" w:cs="宋体" w:hint="eastAsia"/>
          <w:sz w:val="28"/>
          <w:szCs w:val="30"/>
        </w:rPr>
        <w:t>、我单位承诺提交材料真实，</w:t>
      </w:r>
      <w:r>
        <w:rPr>
          <w:rFonts w:eastAsia="仿宋_GB2312" w:cs="宋体" w:hint="eastAsia"/>
          <w:sz w:val="28"/>
          <w:szCs w:val="32"/>
        </w:rPr>
        <w:t>如有违反，</w:t>
      </w:r>
      <w:r>
        <w:rPr>
          <w:rFonts w:eastAsia="仿宋_GB2312" w:cs="宋体" w:hint="eastAsia"/>
          <w:sz w:val="28"/>
          <w:szCs w:val="32"/>
        </w:rPr>
        <w:t>愿意</w:t>
      </w:r>
      <w:r>
        <w:rPr>
          <w:rFonts w:eastAsia="仿宋_GB2312" w:cs="宋体" w:hint="eastAsia"/>
          <w:sz w:val="28"/>
          <w:szCs w:val="32"/>
        </w:rPr>
        <w:t>承担相应责任</w:t>
      </w:r>
      <w:r>
        <w:rPr>
          <w:rFonts w:eastAsia="仿宋_GB2312" w:cs="宋体" w:hint="eastAsia"/>
          <w:sz w:val="28"/>
          <w:szCs w:val="32"/>
        </w:rPr>
        <w:t>。</w:t>
      </w:r>
    </w:p>
    <w:p w:rsidR="00961F4C" w:rsidRDefault="002B3FFB">
      <w:pPr>
        <w:spacing w:line="520" w:lineRule="exact"/>
        <w:ind w:firstLineChars="200" w:firstLine="560"/>
        <w:jc w:val="left"/>
        <w:rPr>
          <w:rFonts w:eastAsia="仿宋_GB2312" w:cs="宋体"/>
          <w:sz w:val="28"/>
          <w:szCs w:val="30"/>
        </w:rPr>
      </w:pPr>
      <w:r>
        <w:rPr>
          <w:rFonts w:eastAsia="仿宋_GB2312" w:cs="宋体" w:hint="eastAsia"/>
          <w:sz w:val="28"/>
          <w:szCs w:val="30"/>
        </w:rPr>
        <w:t>八、</w:t>
      </w:r>
      <w:r>
        <w:rPr>
          <w:rFonts w:eastAsia="仿宋_GB2312" w:cs="宋体" w:hint="eastAsia"/>
          <w:sz w:val="28"/>
          <w:szCs w:val="30"/>
        </w:rPr>
        <w:t>本《</w:t>
      </w:r>
      <w:r>
        <w:rPr>
          <w:rFonts w:eastAsia="仿宋_GB2312" w:cs="宋体" w:hint="eastAsia"/>
          <w:sz w:val="28"/>
          <w:szCs w:val="30"/>
        </w:rPr>
        <w:t>单位</w:t>
      </w:r>
      <w:r>
        <w:rPr>
          <w:rFonts w:eastAsia="仿宋_GB2312" w:cs="宋体" w:hint="eastAsia"/>
          <w:sz w:val="28"/>
          <w:szCs w:val="30"/>
        </w:rPr>
        <w:t>信用</w:t>
      </w:r>
      <w:r>
        <w:rPr>
          <w:rFonts w:eastAsia="仿宋_GB2312" w:cs="宋体" w:hint="eastAsia"/>
          <w:sz w:val="28"/>
          <w:szCs w:val="30"/>
        </w:rPr>
        <w:t>修复</w:t>
      </w:r>
      <w:r>
        <w:rPr>
          <w:rFonts w:eastAsia="仿宋_GB2312" w:cs="宋体" w:hint="eastAsia"/>
          <w:sz w:val="28"/>
          <w:szCs w:val="30"/>
        </w:rPr>
        <w:t>承诺书》同意向社会公开。</w:t>
      </w:r>
    </w:p>
    <w:p w:rsidR="00961F4C" w:rsidRDefault="00961F4C">
      <w:pPr>
        <w:spacing w:line="520" w:lineRule="exact"/>
        <w:ind w:firstLineChars="200" w:firstLine="560"/>
        <w:jc w:val="left"/>
        <w:rPr>
          <w:rFonts w:eastAsia="仿宋_GB2312" w:cs="宋体"/>
          <w:sz w:val="28"/>
          <w:szCs w:val="30"/>
        </w:rPr>
      </w:pPr>
    </w:p>
    <w:p w:rsidR="00961F4C" w:rsidRDefault="002B3FFB">
      <w:pPr>
        <w:spacing w:line="520" w:lineRule="exact"/>
        <w:ind w:firstLineChars="200" w:firstLine="560"/>
        <w:jc w:val="left"/>
        <w:rPr>
          <w:rFonts w:eastAsia="仿宋_GB2312" w:cs="宋体"/>
          <w:sz w:val="28"/>
          <w:szCs w:val="30"/>
        </w:rPr>
      </w:pPr>
      <w:r>
        <w:rPr>
          <w:rFonts w:eastAsia="仿宋_GB2312" w:cs="宋体" w:hint="eastAsia"/>
          <w:sz w:val="28"/>
          <w:szCs w:val="30"/>
        </w:rPr>
        <w:t>承诺单位（公章）：</w:t>
      </w:r>
    </w:p>
    <w:p w:rsidR="00961F4C" w:rsidRDefault="002B3FFB">
      <w:pPr>
        <w:spacing w:line="520" w:lineRule="exact"/>
        <w:ind w:firstLineChars="200" w:firstLine="560"/>
        <w:rPr>
          <w:rFonts w:eastAsia="仿宋_GB2312" w:cs="宋体"/>
          <w:sz w:val="28"/>
          <w:szCs w:val="30"/>
        </w:rPr>
      </w:pPr>
      <w:r>
        <w:rPr>
          <w:rFonts w:eastAsia="仿宋_GB2312" w:cs="宋体" w:hint="eastAsia"/>
          <w:sz w:val="28"/>
          <w:szCs w:val="30"/>
        </w:rPr>
        <w:t>法定代表人（签字、盖章）：</w:t>
      </w:r>
      <w:r>
        <w:rPr>
          <w:rFonts w:eastAsia="仿宋_GB2312" w:cs="宋体"/>
          <w:sz w:val="28"/>
          <w:szCs w:val="30"/>
        </w:rPr>
        <w:t xml:space="preserve">   </w:t>
      </w:r>
    </w:p>
    <w:p w:rsidR="00961F4C" w:rsidRDefault="002B3FFB">
      <w:pPr>
        <w:spacing w:line="520" w:lineRule="exact"/>
        <w:ind w:firstLineChars="200" w:firstLine="560"/>
        <w:jc w:val="right"/>
        <w:rPr>
          <w:rFonts w:eastAsia="仿宋_GB2312" w:cs="宋体"/>
          <w:sz w:val="28"/>
          <w:szCs w:val="30"/>
        </w:rPr>
      </w:pPr>
      <w:r>
        <w:rPr>
          <w:rFonts w:eastAsia="仿宋_GB2312" w:cs="宋体" w:hint="eastAsia"/>
          <w:sz w:val="28"/>
          <w:szCs w:val="30"/>
        </w:rPr>
        <w:t>年</w:t>
      </w:r>
      <w:r>
        <w:rPr>
          <w:rFonts w:eastAsia="仿宋_GB2312" w:cs="宋体"/>
          <w:sz w:val="28"/>
          <w:szCs w:val="30"/>
        </w:rPr>
        <w:t xml:space="preserve">   </w:t>
      </w:r>
      <w:r>
        <w:rPr>
          <w:rFonts w:eastAsia="仿宋_GB2312" w:cs="宋体" w:hint="eastAsia"/>
          <w:sz w:val="28"/>
          <w:szCs w:val="30"/>
        </w:rPr>
        <w:t>月</w:t>
      </w:r>
      <w:r>
        <w:rPr>
          <w:rFonts w:eastAsia="仿宋_GB2312" w:cs="宋体"/>
          <w:sz w:val="28"/>
          <w:szCs w:val="30"/>
        </w:rPr>
        <w:t xml:space="preserve">   </w:t>
      </w:r>
      <w:r>
        <w:rPr>
          <w:rFonts w:eastAsia="仿宋_GB2312" w:cs="宋体" w:hint="eastAsia"/>
          <w:sz w:val="28"/>
          <w:szCs w:val="30"/>
        </w:rPr>
        <w:t>日</w:t>
      </w:r>
      <w:r>
        <w:rPr>
          <w:rFonts w:eastAsia="仿宋_GB2312" w:cs="宋体"/>
          <w:sz w:val="28"/>
          <w:szCs w:val="30"/>
        </w:rPr>
        <w:t xml:space="preserve">  </w:t>
      </w:r>
    </w:p>
    <w:p w:rsidR="00961F4C" w:rsidRDefault="00961F4C">
      <w:pPr>
        <w:spacing w:line="520" w:lineRule="exact"/>
        <w:jc w:val="center"/>
        <w:outlineLvl w:val="1"/>
        <w:rPr>
          <w:rFonts w:ascii="方正小标宋_GBK" w:eastAsia="方正小标宋_GBK" w:hAnsi="方正小标宋_GBK"/>
          <w:sz w:val="44"/>
          <w:szCs w:val="44"/>
        </w:rPr>
      </w:pPr>
    </w:p>
    <w:p w:rsidR="00961F4C" w:rsidRDefault="002B3FFB">
      <w:pPr>
        <w:spacing w:line="520" w:lineRule="exact"/>
        <w:jc w:val="center"/>
        <w:outlineLvl w:val="1"/>
        <w:rPr>
          <w:rFonts w:ascii="方正小标宋_GBK" w:eastAsia="方正小标宋_GBK" w:hAnsi="方正小标宋_GBK"/>
          <w:sz w:val="44"/>
          <w:szCs w:val="44"/>
        </w:rPr>
      </w:pPr>
      <w:r>
        <w:rPr>
          <w:rFonts w:ascii="方正小标宋_GBK" w:eastAsia="方正小标宋_GBK" w:hAnsi="方正小标宋_GBK" w:hint="eastAsia"/>
          <w:sz w:val="44"/>
          <w:szCs w:val="44"/>
        </w:rPr>
        <w:t>个人信用修复承诺书</w:t>
      </w:r>
    </w:p>
    <w:p w:rsidR="00961F4C" w:rsidRDefault="00961F4C">
      <w:pPr>
        <w:spacing w:line="520" w:lineRule="exact"/>
        <w:ind w:firstLineChars="200" w:firstLine="560"/>
        <w:rPr>
          <w:rFonts w:eastAsia="仿宋_GB2312"/>
          <w:sz w:val="28"/>
          <w:szCs w:val="30"/>
          <w:u w:val="single"/>
        </w:rPr>
      </w:pPr>
    </w:p>
    <w:p w:rsidR="00961F4C" w:rsidRDefault="002B3FFB">
      <w:pPr>
        <w:spacing w:line="520" w:lineRule="exact"/>
        <w:ind w:firstLineChars="200" w:firstLine="560"/>
        <w:rPr>
          <w:rFonts w:ascii="仿宋_GB2312" w:eastAsia="仿宋_GB2312"/>
          <w:sz w:val="28"/>
          <w:szCs w:val="28"/>
        </w:rPr>
      </w:pPr>
      <w:r>
        <w:rPr>
          <w:rFonts w:eastAsia="仿宋_GB2312"/>
          <w:sz w:val="28"/>
          <w:szCs w:val="30"/>
          <w:u w:val="single"/>
        </w:rPr>
        <w:t xml:space="preserve">    </w:t>
      </w:r>
      <w:r>
        <w:rPr>
          <w:rFonts w:eastAsia="仿宋_GB2312" w:hint="eastAsia"/>
          <w:sz w:val="28"/>
          <w:szCs w:val="30"/>
        </w:rPr>
        <w:t>年</w:t>
      </w:r>
      <w:r>
        <w:rPr>
          <w:rFonts w:eastAsia="仿宋_GB2312"/>
          <w:sz w:val="28"/>
          <w:szCs w:val="30"/>
          <w:u w:val="single"/>
        </w:rPr>
        <w:t xml:space="preserve">  </w:t>
      </w:r>
      <w:r>
        <w:rPr>
          <w:rFonts w:eastAsia="仿宋_GB2312" w:hint="eastAsia"/>
          <w:sz w:val="28"/>
          <w:szCs w:val="30"/>
        </w:rPr>
        <w:t>月</w:t>
      </w:r>
      <w:r>
        <w:rPr>
          <w:rFonts w:eastAsia="仿宋_GB2312"/>
          <w:sz w:val="28"/>
          <w:szCs w:val="30"/>
          <w:u w:val="single"/>
        </w:rPr>
        <w:t xml:space="preserve">  </w:t>
      </w:r>
      <w:r>
        <w:rPr>
          <w:rFonts w:eastAsia="仿宋_GB2312" w:hint="eastAsia"/>
          <w:sz w:val="28"/>
          <w:szCs w:val="30"/>
        </w:rPr>
        <w:t>日，</w:t>
      </w:r>
      <w:r>
        <w:rPr>
          <w:rFonts w:eastAsia="仿宋_GB2312" w:cs="宋体" w:hint="eastAsia"/>
          <w:sz w:val="28"/>
          <w:szCs w:val="32"/>
        </w:rPr>
        <w:t>本人</w:t>
      </w:r>
      <w:r>
        <w:rPr>
          <w:rFonts w:eastAsia="仿宋_GB2312" w:cs="宋体"/>
          <w:sz w:val="28"/>
          <w:szCs w:val="32"/>
          <w:u w:val="single"/>
        </w:rPr>
        <w:t xml:space="preserve">    </w:t>
      </w:r>
      <w:r>
        <w:rPr>
          <w:rFonts w:eastAsia="仿宋_GB2312" w:cs="宋体" w:hint="eastAsia"/>
          <w:sz w:val="28"/>
          <w:szCs w:val="32"/>
          <w:u w:val="single"/>
        </w:rPr>
        <w:t xml:space="preserve">  </w:t>
      </w:r>
      <w:r>
        <w:rPr>
          <w:rFonts w:eastAsia="仿宋_GB2312" w:cs="宋体"/>
          <w:sz w:val="28"/>
          <w:szCs w:val="32"/>
          <w:u w:val="single"/>
        </w:rPr>
        <w:t xml:space="preserve">  </w:t>
      </w:r>
      <w:r>
        <w:rPr>
          <w:rFonts w:eastAsia="仿宋_GB2312" w:cs="宋体" w:hint="eastAsia"/>
          <w:sz w:val="28"/>
          <w:szCs w:val="32"/>
        </w:rPr>
        <w:t>（身份证号：</w:t>
      </w:r>
      <w:r>
        <w:rPr>
          <w:rFonts w:eastAsia="仿宋_GB2312" w:cs="宋体"/>
          <w:sz w:val="28"/>
          <w:szCs w:val="32"/>
          <w:u w:val="single"/>
        </w:rPr>
        <w:t xml:space="preserve">              </w:t>
      </w:r>
      <w:r>
        <w:rPr>
          <w:rFonts w:eastAsia="仿宋_GB2312" w:cs="宋体" w:hint="eastAsia"/>
          <w:sz w:val="28"/>
          <w:szCs w:val="32"/>
        </w:rPr>
        <w:t>）</w:t>
      </w:r>
      <w:r>
        <w:rPr>
          <w:rFonts w:eastAsia="仿宋_GB2312" w:hint="eastAsia"/>
          <w:sz w:val="28"/>
          <w:szCs w:val="30"/>
        </w:rPr>
        <w:t>违反了</w:t>
      </w:r>
      <w:r>
        <w:rPr>
          <w:rFonts w:eastAsia="仿宋_GB2312"/>
          <w:sz w:val="28"/>
          <w:szCs w:val="30"/>
          <w:u w:val="single"/>
        </w:rPr>
        <w:t xml:space="preserve">      </w:t>
      </w:r>
      <w:r>
        <w:rPr>
          <w:rFonts w:eastAsia="仿宋_GB2312" w:hint="eastAsia"/>
          <w:sz w:val="28"/>
          <w:szCs w:val="30"/>
          <w:u w:val="single"/>
        </w:rPr>
        <w:t xml:space="preserve">              </w:t>
      </w:r>
      <w:r>
        <w:rPr>
          <w:rFonts w:eastAsia="仿宋_GB2312"/>
          <w:sz w:val="28"/>
          <w:szCs w:val="30"/>
          <w:u w:val="single"/>
        </w:rPr>
        <w:t xml:space="preserve">  </w:t>
      </w:r>
      <w:r>
        <w:rPr>
          <w:rFonts w:eastAsia="仿宋_GB2312" w:hint="eastAsia"/>
          <w:sz w:val="28"/>
          <w:szCs w:val="30"/>
        </w:rPr>
        <w:t>，</w:t>
      </w:r>
      <w:r>
        <w:rPr>
          <w:rFonts w:ascii="仿宋_GB2312" w:eastAsia="仿宋_GB2312" w:hint="eastAsia"/>
          <w:sz w:val="28"/>
          <w:szCs w:val="28"/>
        </w:rPr>
        <w:t>被</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省</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市（区）</w:t>
      </w:r>
    </w:p>
    <w:p w:rsidR="00961F4C" w:rsidRDefault="002B3FFB">
      <w:pPr>
        <w:spacing w:line="520" w:lineRule="exact"/>
        <w:rPr>
          <w:rFonts w:eastAsia="仿宋_GB2312"/>
          <w:sz w:val="28"/>
          <w:szCs w:val="30"/>
        </w:rPr>
      </w:pP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部门给予行政处罚，行政处罚决定书文号为</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eastAsia="仿宋_GB2312" w:hint="eastAsia"/>
          <w:sz w:val="28"/>
          <w:szCs w:val="30"/>
        </w:rPr>
        <w:t>，</w:t>
      </w:r>
      <w:r>
        <w:rPr>
          <w:rFonts w:eastAsia="仿宋_GB2312" w:hint="eastAsia"/>
          <w:sz w:val="28"/>
          <w:szCs w:val="30"/>
        </w:rPr>
        <w:t>/</w:t>
      </w:r>
      <w:r>
        <w:rPr>
          <w:rFonts w:eastAsia="仿宋_GB2312" w:hint="eastAsia"/>
          <w:sz w:val="28"/>
          <w:szCs w:val="30"/>
        </w:rPr>
        <w:t>被列入</w:t>
      </w:r>
      <w:r>
        <w:rPr>
          <w:rFonts w:eastAsia="仿宋_GB2312"/>
          <w:sz w:val="28"/>
          <w:szCs w:val="30"/>
          <w:u w:val="single"/>
        </w:rPr>
        <w:t xml:space="preserve">   </w:t>
      </w:r>
      <w:r>
        <w:rPr>
          <w:rFonts w:eastAsia="仿宋_GB2312" w:hint="eastAsia"/>
          <w:sz w:val="28"/>
          <w:szCs w:val="30"/>
          <w:u w:val="single"/>
        </w:rPr>
        <w:t xml:space="preserve">        </w:t>
      </w:r>
      <w:r>
        <w:rPr>
          <w:rFonts w:eastAsia="仿宋_GB2312" w:hint="eastAsia"/>
          <w:sz w:val="28"/>
          <w:szCs w:val="30"/>
        </w:rPr>
        <w:t>黑名单，</w:t>
      </w:r>
      <w:r>
        <w:rPr>
          <w:rFonts w:eastAsia="仿宋_GB2312" w:hint="eastAsia"/>
          <w:sz w:val="28"/>
          <w:szCs w:val="30"/>
        </w:rPr>
        <w:t>给行业和社会造成了不良影响。</w:t>
      </w:r>
      <w:r>
        <w:rPr>
          <w:rFonts w:ascii="仿宋_GB2312" w:eastAsia="仿宋_GB2312" w:hAnsi="Times New Roman" w:cs="Times New Roman" w:hint="eastAsia"/>
          <w:sz w:val="28"/>
          <w:szCs w:val="28"/>
        </w:rPr>
        <w:t>在</w:t>
      </w:r>
      <w:r>
        <w:rPr>
          <w:rFonts w:ascii="仿宋_GB2312" w:eastAsia="仿宋_GB2312" w:cs="Times New Roman" w:hint="eastAsia"/>
          <w:sz w:val="28"/>
          <w:szCs w:val="28"/>
        </w:rPr>
        <w:t>失信</w:t>
      </w:r>
      <w:r>
        <w:rPr>
          <w:rFonts w:ascii="仿宋_GB2312" w:eastAsia="仿宋_GB2312" w:hAnsi="Times New Roman" w:cs="Times New Roman" w:hint="eastAsia"/>
          <w:sz w:val="28"/>
          <w:szCs w:val="28"/>
        </w:rPr>
        <w:t>行为发生后，</w:t>
      </w:r>
      <w:r>
        <w:rPr>
          <w:rFonts w:ascii="仿宋_GB2312" w:eastAsia="仿宋_GB2312" w:cs="Times New Roman" w:hint="eastAsia"/>
          <w:sz w:val="28"/>
          <w:szCs w:val="28"/>
        </w:rPr>
        <w:t>我</w:t>
      </w:r>
      <w:r>
        <w:rPr>
          <w:rFonts w:ascii="仿宋_GB2312" w:eastAsia="仿宋_GB2312" w:hAnsi="Times New Roman" w:cs="Times New Roman" w:hint="eastAsia"/>
          <w:sz w:val="28"/>
          <w:szCs w:val="28"/>
        </w:rPr>
        <w:t>认真学习相关法律法规，积极了解社会信用体系建设政策文件，主动修正和整改失信行为。现提请对该条行政处罚信息进行信用修复</w:t>
      </w:r>
      <w:r>
        <w:rPr>
          <w:rFonts w:ascii="仿宋_GB2312" w:eastAsia="仿宋_GB2312" w:cs="Times New Roman" w:hint="eastAsia"/>
          <w:sz w:val="28"/>
          <w:szCs w:val="28"/>
        </w:rPr>
        <w:t>。</w:t>
      </w:r>
      <w:r>
        <w:rPr>
          <w:rFonts w:eastAsia="仿宋_GB2312" w:hint="eastAsia"/>
          <w:sz w:val="28"/>
          <w:szCs w:val="30"/>
        </w:rPr>
        <w:t>我郑重承诺：</w:t>
      </w:r>
    </w:p>
    <w:p w:rsidR="00961F4C" w:rsidRDefault="002B3FFB">
      <w:pPr>
        <w:spacing w:line="520" w:lineRule="exact"/>
        <w:ind w:firstLineChars="200" w:firstLine="560"/>
        <w:jc w:val="left"/>
        <w:rPr>
          <w:rFonts w:eastAsia="仿宋_GB2312" w:cs="宋体"/>
          <w:sz w:val="28"/>
          <w:szCs w:val="32"/>
        </w:rPr>
      </w:pPr>
      <w:r>
        <w:rPr>
          <w:rFonts w:ascii="仿宋_GB2312" w:eastAsia="仿宋_GB2312" w:hint="eastAsia"/>
          <w:sz w:val="28"/>
          <w:szCs w:val="28"/>
        </w:rPr>
        <w:t>一、原违法行为</w:t>
      </w:r>
      <w:r>
        <w:rPr>
          <w:rFonts w:ascii="仿宋_GB2312" w:eastAsia="仿宋_GB2312" w:hint="eastAsia"/>
          <w:sz w:val="28"/>
          <w:szCs w:val="28"/>
        </w:rPr>
        <w:t>已</w:t>
      </w:r>
      <w:r>
        <w:rPr>
          <w:rFonts w:ascii="仿宋_GB2312" w:eastAsia="仿宋_GB2312" w:hint="eastAsia"/>
          <w:sz w:val="28"/>
          <w:szCs w:val="28"/>
        </w:rPr>
        <w:t>于</w:t>
      </w:r>
      <w:r>
        <w:rPr>
          <w:rFonts w:ascii="仿宋_GB2312" w:eastAsia="仿宋_GB2312" w:hint="eastAsia"/>
          <w:sz w:val="28"/>
          <w:szCs w:val="28"/>
          <w:u w:val="single"/>
        </w:rPr>
        <w:t xml:space="preserve">     </w:t>
      </w:r>
      <w:r>
        <w:rPr>
          <w:rFonts w:ascii="仿宋_GB2312" w:eastAsia="仿宋_GB2312" w:hint="eastAsia"/>
          <w:sz w:val="28"/>
          <w:szCs w:val="28"/>
        </w:rPr>
        <w:t>年</w:t>
      </w:r>
      <w:r>
        <w:rPr>
          <w:rFonts w:eastAsia="仿宋_GB2312" w:hint="eastAsia"/>
          <w:sz w:val="28"/>
          <w:szCs w:val="30"/>
          <w:u w:val="single"/>
        </w:rPr>
        <w:t xml:space="preserve">    </w:t>
      </w:r>
      <w:r>
        <w:rPr>
          <w:rFonts w:eastAsia="仿宋_GB2312" w:hint="eastAsia"/>
          <w:sz w:val="28"/>
          <w:szCs w:val="30"/>
        </w:rPr>
        <w:t>月</w:t>
      </w:r>
      <w:r>
        <w:rPr>
          <w:rFonts w:eastAsia="仿宋_GB2312" w:hint="eastAsia"/>
          <w:sz w:val="28"/>
          <w:szCs w:val="30"/>
          <w:u w:val="single"/>
        </w:rPr>
        <w:t xml:space="preserve">    </w:t>
      </w:r>
      <w:r>
        <w:rPr>
          <w:rFonts w:eastAsia="仿宋_GB2312" w:hint="eastAsia"/>
          <w:sz w:val="28"/>
          <w:szCs w:val="30"/>
        </w:rPr>
        <w:t>日</w:t>
      </w:r>
      <w:r>
        <w:rPr>
          <w:rFonts w:ascii="仿宋_GB2312" w:eastAsia="仿宋_GB2312" w:hint="eastAsia"/>
          <w:sz w:val="28"/>
          <w:szCs w:val="28"/>
        </w:rPr>
        <w:t>已完成整改，</w:t>
      </w:r>
      <w:r>
        <w:rPr>
          <w:rFonts w:eastAsia="仿宋_GB2312" w:hint="eastAsia"/>
          <w:sz w:val="28"/>
          <w:szCs w:val="30"/>
        </w:rPr>
        <w:t>并且未发生新的交通运输领域其他失信行为。申请对本人在交通运输领域的信用进行修复。</w:t>
      </w:r>
    </w:p>
    <w:p w:rsidR="00961F4C" w:rsidRDefault="002B3FFB">
      <w:pPr>
        <w:spacing w:line="520" w:lineRule="exact"/>
        <w:ind w:firstLineChars="200" w:firstLine="560"/>
        <w:rPr>
          <w:rFonts w:eastAsia="仿宋_GB2312" w:cs="宋体"/>
          <w:sz w:val="28"/>
          <w:szCs w:val="32"/>
        </w:rPr>
      </w:pPr>
      <w:r>
        <w:rPr>
          <w:rFonts w:eastAsia="仿宋_GB2312" w:hint="eastAsia"/>
          <w:sz w:val="28"/>
          <w:szCs w:val="32"/>
        </w:rPr>
        <w:t>二</w:t>
      </w:r>
      <w:r>
        <w:rPr>
          <w:rFonts w:eastAsia="仿宋_GB2312" w:hint="eastAsia"/>
          <w:sz w:val="28"/>
          <w:szCs w:val="32"/>
        </w:rPr>
        <w:t>、严格遵守国家及交通</w:t>
      </w:r>
      <w:r>
        <w:rPr>
          <w:rFonts w:eastAsia="仿宋_GB2312" w:hint="eastAsia"/>
          <w:sz w:val="28"/>
          <w:szCs w:val="32"/>
        </w:rPr>
        <w:t>运输</w:t>
      </w:r>
      <w:r>
        <w:rPr>
          <w:rFonts w:eastAsia="仿宋_GB2312" w:hint="eastAsia"/>
          <w:sz w:val="28"/>
          <w:szCs w:val="32"/>
        </w:rPr>
        <w:t>行业有关法律、</w:t>
      </w:r>
      <w:r>
        <w:rPr>
          <w:rFonts w:eastAsia="仿宋_GB2312" w:cs="宋体" w:hint="eastAsia"/>
          <w:sz w:val="28"/>
          <w:szCs w:val="32"/>
        </w:rPr>
        <w:t>法规、规章和政策规定，</w:t>
      </w:r>
      <w:r>
        <w:rPr>
          <w:rFonts w:eastAsia="仿宋_GB2312" w:cs="宋体" w:hint="eastAsia"/>
          <w:sz w:val="28"/>
          <w:szCs w:val="32"/>
        </w:rPr>
        <w:t>依法守信从事生产经营活动，</w:t>
      </w:r>
      <w:r>
        <w:rPr>
          <w:rFonts w:eastAsia="仿宋_GB2312" w:cs="宋体" w:hint="eastAsia"/>
          <w:sz w:val="28"/>
          <w:szCs w:val="32"/>
        </w:rPr>
        <w:t>主动履行社会责任。</w:t>
      </w:r>
    </w:p>
    <w:p w:rsidR="00961F4C" w:rsidRDefault="002B3FFB">
      <w:pPr>
        <w:spacing w:line="520" w:lineRule="exact"/>
        <w:ind w:firstLineChars="200" w:firstLine="560"/>
        <w:rPr>
          <w:rFonts w:eastAsia="仿宋_GB2312"/>
          <w:sz w:val="28"/>
          <w:szCs w:val="32"/>
        </w:rPr>
      </w:pPr>
      <w:r>
        <w:rPr>
          <w:rFonts w:eastAsia="仿宋_GB2312" w:cs="宋体" w:hint="eastAsia"/>
          <w:sz w:val="28"/>
          <w:szCs w:val="32"/>
        </w:rPr>
        <w:t>三</w:t>
      </w:r>
      <w:r>
        <w:rPr>
          <w:rFonts w:eastAsia="仿宋_GB2312" w:cs="宋体" w:hint="eastAsia"/>
          <w:sz w:val="28"/>
          <w:szCs w:val="32"/>
        </w:rPr>
        <w:t>、积极配合行政执法部门检查，积极履</w:t>
      </w:r>
      <w:r>
        <w:rPr>
          <w:rFonts w:eastAsia="仿宋_GB2312" w:hint="eastAsia"/>
          <w:sz w:val="28"/>
          <w:szCs w:val="32"/>
        </w:rPr>
        <w:t>行法定义务和责任。</w:t>
      </w:r>
    </w:p>
    <w:p w:rsidR="00961F4C" w:rsidRDefault="002B3FFB">
      <w:pPr>
        <w:spacing w:line="520" w:lineRule="exact"/>
        <w:ind w:firstLineChars="200" w:firstLine="560"/>
        <w:rPr>
          <w:rFonts w:eastAsia="仿宋_GB2312" w:cs="宋体"/>
          <w:sz w:val="28"/>
          <w:szCs w:val="32"/>
        </w:rPr>
      </w:pPr>
      <w:r>
        <w:rPr>
          <w:rFonts w:eastAsia="仿宋_GB2312" w:cs="宋体" w:hint="eastAsia"/>
          <w:sz w:val="28"/>
          <w:szCs w:val="32"/>
        </w:rPr>
        <w:t>四</w:t>
      </w:r>
      <w:r>
        <w:rPr>
          <w:rFonts w:eastAsia="仿宋_GB2312" w:cs="宋体" w:hint="eastAsia"/>
          <w:sz w:val="28"/>
          <w:szCs w:val="32"/>
        </w:rPr>
        <w:t>、加强自我约束、自我管理</w:t>
      </w:r>
      <w:r>
        <w:rPr>
          <w:rFonts w:eastAsia="仿宋_GB2312" w:cs="宋体" w:hint="eastAsia"/>
          <w:sz w:val="28"/>
          <w:szCs w:val="32"/>
        </w:rPr>
        <w:t>，树立诚信意识</w:t>
      </w:r>
      <w:r>
        <w:rPr>
          <w:rFonts w:eastAsia="仿宋_GB2312" w:cs="宋体" w:hint="eastAsia"/>
          <w:sz w:val="28"/>
          <w:szCs w:val="32"/>
        </w:rPr>
        <w:t>。</w:t>
      </w:r>
    </w:p>
    <w:p w:rsidR="00961F4C" w:rsidRDefault="002B3FFB">
      <w:pPr>
        <w:spacing w:line="520" w:lineRule="exact"/>
        <w:ind w:firstLineChars="200" w:firstLine="560"/>
        <w:rPr>
          <w:rFonts w:eastAsia="仿宋_GB2312" w:cs="宋体"/>
          <w:sz w:val="28"/>
          <w:szCs w:val="32"/>
        </w:rPr>
      </w:pPr>
      <w:r>
        <w:rPr>
          <w:rFonts w:eastAsia="仿宋_GB2312" w:hint="eastAsia"/>
          <w:sz w:val="28"/>
          <w:szCs w:val="32"/>
        </w:rPr>
        <w:t>五</w:t>
      </w:r>
      <w:r>
        <w:rPr>
          <w:rFonts w:eastAsia="仿宋_GB2312" w:hint="eastAsia"/>
          <w:sz w:val="28"/>
          <w:szCs w:val="32"/>
        </w:rPr>
        <w:t>、</w:t>
      </w:r>
      <w:r>
        <w:rPr>
          <w:rFonts w:eastAsia="仿宋_GB2312" w:cs="宋体" w:hint="eastAsia"/>
          <w:sz w:val="28"/>
          <w:szCs w:val="32"/>
        </w:rPr>
        <w:t>自觉接受政府、行业组织、社会公众、新闻舆论的监督。</w:t>
      </w:r>
    </w:p>
    <w:p w:rsidR="00961F4C" w:rsidRDefault="002B3FFB">
      <w:pPr>
        <w:spacing w:line="520" w:lineRule="exact"/>
        <w:ind w:firstLineChars="200" w:firstLine="560"/>
        <w:rPr>
          <w:rFonts w:eastAsia="仿宋_GB2312" w:cs="宋体"/>
          <w:sz w:val="28"/>
          <w:szCs w:val="32"/>
        </w:rPr>
      </w:pPr>
      <w:r>
        <w:rPr>
          <w:rFonts w:eastAsia="仿宋_GB2312" w:cs="宋体" w:hint="eastAsia"/>
          <w:sz w:val="28"/>
          <w:szCs w:val="32"/>
        </w:rPr>
        <w:t>六</w:t>
      </w:r>
      <w:r>
        <w:rPr>
          <w:rFonts w:eastAsia="仿宋_GB2312" w:cs="宋体" w:hint="eastAsia"/>
          <w:sz w:val="28"/>
          <w:szCs w:val="32"/>
        </w:rPr>
        <w:t>、我承诺提交材料</w:t>
      </w:r>
      <w:r>
        <w:rPr>
          <w:rFonts w:ascii="仿宋_GB2312" w:eastAsia="仿宋_GB2312" w:hint="eastAsia"/>
          <w:sz w:val="28"/>
          <w:szCs w:val="28"/>
        </w:rPr>
        <w:t>均合法、真实、准确和有效</w:t>
      </w:r>
      <w:r>
        <w:rPr>
          <w:rFonts w:eastAsia="仿宋_GB2312" w:cs="宋体" w:hint="eastAsia"/>
          <w:sz w:val="28"/>
          <w:szCs w:val="32"/>
        </w:rPr>
        <w:t>。</w:t>
      </w:r>
    </w:p>
    <w:p w:rsidR="00961F4C" w:rsidRDefault="002B3FFB">
      <w:pPr>
        <w:spacing w:line="520" w:lineRule="exact"/>
        <w:ind w:firstLineChars="200" w:firstLine="560"/>
        <w:rPr>
          <w:rFonts w:ascii="仿宋_GB2312" w:eastAsia="仿宋_GB2312"/>
          <w:sz w:val="28"/>
          <w:szCs w:val="28"/>
        </w:rPr>
      </w:pPr>
      <w:r>
        <w:rPr>
          <w:rFonts w:ascii="仿宋_GB2312" w:eastAsia="仿宋_GB2312" w:hint="eastAsia"/>
          <w:sz w:val="28"/>
          <w:szCs w:val="28"/>
        </w:rPr>
        <w:t>七</w:t>
      </w:r>
      <w:r>
        <w:rPr>
          <w:rFonts w:ascii="仿宋_GB2312" w:eastAsia="仿宋_GB2312" w:hint="eastAsia"/>
          <w:sz w:val="28"/>
          <w:szCs w:val="28"/>
        </w:rPr>
        <w:t>、若未遵守本承诺内容，将依照有关法律、法规和政策规定接受处罚，并依法承担相应责任。</w:t>
      </w:r>
    </w:p>
    <w:p w:rsidR="00961F4C" w:rsidRDefault="002B3FFB">
      <w:pPr>
        <w:spacing w:line="520" w:lineRule="exact"/>
        <w:ind w:firstLineChars="200" w:firstLine="560"/>
        <w:rPr>
          <w:rFonts w:ascii="仿宋_GB2312" w:eastAsia="仿宋_GB2312"/>
          <w:sz w:val="28"/>
          <w:szCs w:val="28"/>
        </w:rPr>
      </w:pPr>
      <w:r>
        <w:rPr>
          <w:rFonts w:ascii="仿宋_GB2312" w:eastAsia="仿宋_GB2312" w:hint="eastAsia"/>
          <w:sz w:val="28"/>
          <w:szCs w:val="28"/>
        </w:rPr>
        <w:t>八</w:t>
      </w:r>
      <w:r>
        <w:rPr>
          <w:rFonts w:ascii="仿宋_GB2312" w:eastAsia="仿宋_GB2312" w:hint="eastAsia"/>
          <w:sz w:val="28"/>
          <w:szCs w:val="28"/>
        </w:rPr>
        <w:t>、本《信用修复承诺书》同意向社会公开。</w:t>
      </w:r>
    </w:p>
    <w:p w:rsidR="00961F4C" w:rsidRDefault="00961F4C">
      <w:pPr>
        <w:spacing w:line="520" w:lineRule="exact"/>
        <w:ind w:firstLineChars="200" w:firstLine="560"/>
        <w:jc w:val="center"/>
        <w:rPr>
          <w:rFonts w:eastAsia="仿宋_GB2312" w:cs="宋体"/>
          <w:sz w:val="28"/>
          <w:szCs w:val="32"/>
        </w:rPr>
      </w:pPr>
    </w:p>
    <w:p w:rsidR="00961F4C" w:rsidRDefault="002B3FFB">
      <w:pPr>
        <w:spacing w:line="520" w:lineRule="exact"/>
        <w:jc w:val="left"/>
        <w:rPr>
          <w:rFonts w:eastAsia="仿宋_GB2312" w:cs="宋体"/>
          <w:sz w:val="28"/>
          <w:szCs w:val="32"/>
        </w:rPr>
      </w:pPr>
      <w:r>
        <w:rPr>
          <w:rFonts w:eastAsia="仿宋_GB2312" w:cs="宋体"/>
          <w:sz w:val="28"/>
          <w:szCs w:val="32"/>
        </w:rPr>
        <w:t xml:space="preserve">    </w:t>
      </w:r>
      <w:r>
        <w:rPr>
          <w:rFonts w:eastAsia="仿宋_GB2312" w:cs="宋体" w:hint="eastAsia"/>
          <w:sz w:val="28"/>
          <w:szCs w:val="32"/>
        </w:rPr>
        <w:t>承诺人（签字）：</w:t>
      </w:r>
      <w:r>
        <w:rPr>
          <w:rFonts w:eastAsia="仿宋_GB2312" w:cs="宋体"/>
          <w:sz w:val="28"/>
          <w:szCs w:val="32"/>
        </w:rPr>
        <w:t xml:space="preserve"> </w:t>
      </w:r>
    </w:p>
    <w:p w:rsidR="00961F4C" w:rsidRDefault="00961F4C">
      <w:pPr>
        <w:spacing w:line="520" w:lineRule="exact"/>
        <w:ind w:firstLineChars="200" w:firstLine="560"/>
        <w:rPr>
          <w:rFonts w:eastAsia="仿宋_GB2312" w:cs="宋体"/>
          <w:sz w:val="28"/>
          <w:szCs w:val="32"/>
        </w:rPr>
      </w:pPr>
    </w:p>
    <w:p w:rsidR="00961F4C" w:rsidRDefault="002B3FFB">
      <w:pPr>
        <w:spacing w:line="520" w:lineRule="exact"/>
        <w:ind w:firstLineChars="200" w:firstLine="560"/>
        <w:jc w:val="right"/>
        <w:rPr>
          <w:rFonts w:eastAsia="仿宋_GB2312" w:cs="宋体"/>
          <w:sz w:val="28"/>
          <w:szCs w:val="30"/>
        </w:rPr>
      </w:pPr>
      <w:r>
        <w:rPr>
          <w:rFonts w:eastAsia="仿宋_GB2312" w:cs="宋体" w:hint="eastAsia"/>
          <w:sz w:val="28"/>
          <w:szCs w:val="32"/>
        </w:rPr>
        <w:t>年</w:t>
      </w:r>
      <w:r>
        <w:rPr>
          <w:rFonts w:eastAsia="仿宋_GB2312" w:cs="宋体"/>
          <w:sz w:val="28"/>
          <w:szCs w:val="32"/>
        </w:rPr>
        <w:t xml:space="preserve">   </w:t>
      </w:r>
      <w:r>
        <w:rPr>
          <w:rFonts w:eastAsia="仿宋_GB2312" w:cs="宋体" w:hint="eastAsia"/>
          <w:sz w:val="28"/>
          <w:szCs w:val="32"/>
        </w:rPr>
        <w:t>月</w:t>
      </w:r>
      <w:r>
        <w:rPr>
          <w:rFonts w:eastAsia="仿宋_GB2312" w:cs="宋体"/>
          <w:sz w:val="28"/>
          <w:szCs w:val="32"/>
        </w:rPr>
        <w:t xml:space="preserve">   </w:t>
      </w:r>
      <w:r>
        <w:rPr>
          <w:rFonts w:eastAsia="仿宋_GB2312" w:cs="宋体" w:hint="eastAsia"/>
          <w:sz w:val="28"/>
          <w:szCs w:val="32"/>
        </w:rPr>
        <w:t>日</w:t>
      </w:r>
      <w:r>
        <w:rPr>
          <w:rFonts w:eastAsia="仿宋_GB2312" w:cs="宋体"/>
          <w:sz w:val="28"/>
          <w:szCs w:val="32"/>
        </w:rPr>
        <w:t xml:space="preserve">  </w:t>
      </w:r>
    </w:p>
    <w:p w:rsidR="00961F4C" w:rsidRDefault="00961F4C"/>
    <w:p w:rsidR="00961F4C" w:rsidRDefault="002B3FFB">
      <w:pPr>
        <w:spacing w:line="360" w:lineRule="auto"/>
        <w:outlineLvl w:val="1"/>
        <w:rPr>
          <w:rFonts w:eastAsia="仿宋"/>
          <w:b/>
          <w:sz w:val="32"/>
          <w:szCs w:val="32"/>
        </w:rPr>
      </w:pPr>
      <w:r>
        <w:rPr>
          <w:rFonts w:ascii="黑体" w:eastAsia="黑体" w:hAnsi="黑体" w:cs="仿宋" w:hint="eastAsia"/>
          <w:bCs/>
          <w:sz w:val="32"/>
          <w:szCs w:val="28"/>
        </w:rPr>
        <w:lastRenderedPageBreak/>
        <w:t xml:space="preserve"> </w:t>
      </w:r>
      <w:r>
        <w:rPr>
          <w:rFonts w:eastAsia="仿宋" w:cs="仿宋"/>
          <w:sz w:val="28"/>
          <w:szCs w:val="28"/>
        </w:rPr>
        <w:t xml:space="preserve">                              </w:t>
      </w:r>
    </w:p>
    <w:p w:rsidR="00961F4C" w:rsidRDefault="002B3FFB">
      <w:pPr>
        <w:spacing w:line="500" w:lineRule="exact"/>
        <w:jc w:val="center"/>
        <w:outlineLvl w:val="1"/>
        <w:rPr>
          <w:rFonts w:ascii="方正小标宋_GBK" w:eastAsia="方正小标宋_GBK" w:hAnsi="方正小标宋_GBK"/>
          <w:sz w:val="44"/>
          <w:szCs w:val="44"/>
        </w:rPr>
      </w:pPr>
      <w:r>
        <w:rPr>
          <w:rFonts w:ascii="方正小标宋_GBK" w:eastAsia="方正小标宋_GBK" w:hAnsi="方正小标宋_GBK" w:hint="eastAsia"/>
          <w:sz w:val="44"/>
          <w:szCs w:val="44"/>
        </w:rPr>
        <w:t>交通运输信用修复</w:t>
      </w:r>
      <w:r>
        <w:rPr>
          <w:rFonts w:ascii="方正小标宋_GBK" w:eastAsia="方正小标宋_GBK" w:hAnsi="方正小标宋_GBK" w:hint="eastAsia"/>
          <w:sz w:val="44"/>
          <w:szCs w:val="44"/>
        </w:rPr>
        <w:t>决定</w:t>
      </w:r>
      <w:r>
        <w:rPr>
          <w:rFonts w:ascii="方正小标宋_GBK" w:eastAsia="方正小标宋_GBK" w:hAnsi="方正小标宋_GBK" w:hint="eastAsia"/>
          <w:sz w:val="44"/>
          <w:szCs w:val="44"/>
        </w:rPr>
        <w:t>书</w:t>
      </w:r>
    </w:p>
    <w:p w:rsidR="00961F4C" w:rsidRDefault="002B3FFB">
      <w:pPr>
        <w:spacing w:line="500" w:lineRule="exact"/>
        <w:jc w:val="right"/>
        <w:outlineLvl w:val="1"/>
        <w:rPr>
          <w:rFonts w:ascii="仿宋_GB2312" w:eastAsia="仿宋_GB2312" w:hAnsi="仿宋_GB2312" w:cs="仿宋_GB2312"/>
          <w:sz w:val="32"/>
          <w:szCs w:val="32"/>
        </w:rPr>
      </w:pPr>
      <w:r>
        <w:rPr>
          <w:rFonts w:ascii="仿宋_GB2312" w:eastAsia="仿宋_GB2312" w:hAnsi="仿宋_GB2312" w:cs="仿宋_GB2312" w:hint="eastAsia"/>
          <w:sz w:val="28"/>
          <w:szCs w:val="28"/>
        </w:rPr>
        <w:t>琼</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信修决字（</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号</w:t>
      </w:r>
    </w:p>
    <w:tbl>
      <w:tblPr>
        <w:tblpPr w:leftFromText="662" w:rightFromText="28708" w:topFromText="161" w:vertAnchor="text" w:horzAnchor="margin" w:tblpXSpec="center" w:tblpY="260"/>
        <w:tblW w:w="9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75"/>
        <w:gridCol w:w="2074"/>
        <w:gridCol w:w="1914"/>
        <w:gridCol w:w="2237"/>
      </w:tblGrid>
      <w:tr w:rsidR="00961F4C">
        <w:trPr>
          <w:trHeight w:hRule="exact" w:val="628"/>
          <w:jc w:val="center"/>
        </w:trPr>
        <w:tc>
          <w:tcPr>
            <w:tcW w:w="9200" w:type="dxa"/>
            <w:gridSpan w:val="4"/>
            <w:tcBorders>
              <w:tl2br w:val="nil"/>
              <w:tr2bl w:val="nil"/>
            </w:tcBorders>
            <w:vAlign w:val="center"/>
          </w:tcPr>
          <w:p w:rsidR="00961F4C" w:rsidRDefault="002B3FFB">
            <w:pPr>
              <w:spacing w:line="360" w:lineRule="auto"/>
              <w:jc w:val="center"/>
              <w:rPr>
                <w:rFonts w:ascii="仿宋" w:eastAsia="仿宋" w:hAnsi="仿宋" w:cs="仿宋"/>
                <w:bCs/>
                <w:sz w:val="28"/>
                <w:szCs w:val="28"/>
              </w:rPr>
            </w:pPr>
            <w:r>
              <w:rPr>
                <w:rFonts w:ascii="仿宋" w:eastAsia="仿宋" w:hAnsi="仿宋" w:cs="仿宋" w:hint="eastAsia"/>
                <w:bCs/>
                <w:sz w:val="28"/>
                <w:szCs w:val="28"/>
              </w:rPr>
              <w:t>信用修复申请人信息</w:t>
            </w:r>
          </w:p>
        </w:tc>
      </w:tr>
      <w:tr w:rsidR="00961F4C">
        <w:trPr>
          <w:trHeight w:hRule="exact" w:val="740"/>
          <w:jc w:val="center"/>
        </w:trPr>
        <w:tc>
          <w:tcPr>
            <w:tcW w:w="2975" w:type="dxa"/>
            <w:tcBorders>
              <w:tl2br w:val="nil"/>
              <w:tr2bl w:val="nil"/>
            </w:tcBorders>
            <w:vAlign w:val="center"/>
          </w:tcPr>
          <w:p w:rsidR="00961F4C" w:rsidRDefault="002B3FFB">
            <w:pPr>
              <w:spacing w:line="360" w:lineRule="auto"/>
              <w:jc w:val="center"/>
              <w:rPr>
                <w:rFonts w:ascii="仿宋" w:eastAsia="仿宋" w:hAnsi="仿宋" w:cs="仿宋"/>
                <w:bCs/>
                <w:sz w:val="28"/>
                <w:szCs w:val="28"/>
              </w:rPr>
            </w:pPr>
            <w:r>
              <w:rPr>
                <w:rFonts w:ascii="仿宋" w:eastAsia="仿宋" w:hAnsi="仿宋" w:cs="仿宋" w:hint="eastAsia"/>
                <w:bCs/>
                <w:sz w:val="28"/>
                <w:szCs w:val="28"/>
              </w:rPr>
              <w:t>单位名称（个人姓名）</w:t>
            </w:r>
          </w:p>
        </w:tc>
        <w:tc>
          <w:tcPr>
            <w:tcW w:w="6225" w:type="dxa"/>
            <w:gridSpan w:val="3"/>
            <w:tcBorders>
              <w:tl2br w:val="nil"/>
              <w:tr2bl w:val="nil"/>
            </w:tcBorders>
            <w:vAlign w:val="center"/>
          </w:tcPr>
          <w:p w:rsidR="00961F4C" w:rsidRDefault="002B3FFB">
            <w:pPr>
              <w:spacing w:line="360" w:lineRule="auto"/>
              <w:jc w:val="center"/>
              <w:rPr>
                <w:rFonts w:ascii="仿宋" w:eastAsia="仿宋" w:hAnsi="仿宋" w:cs="仿宋"/>
                <w:bCs/>
                <w:sz w:val="28"/>
                <w:szCs w:val="28"/>
              </w:rPr>
            </w:pPr>
            <w:r>
              <w:rPr>
                <w:rFonts w:ascii="仿宋" w:eastAsia="仿宋" w:hAnsi="仿宋" w:cs="仿宋"/>
                <w:bCs/>
                <w:sz w:val="28"/>
                <w:szCs w:val="28"/>
              </w:rPr>
              <w:t xml:space="preserve">                    (</w:t>
            </w:r>
            <w:r>
              <w:rPr>
                <w:rFonts w:ascii="仿宋" w:eastAsia="仿宋" w:hAnsi="仿宋" w:cs="仿宋"/>
                <w:bCs/>
                <w:sz w:val="28"/>
                <w:szCs w:val="28"/>
              </w:rPr>
              <w:t>盖章</w:t>
            </w:r>
            <w:r>
              <w:rPr>
                <w:rFonts w:ascii="仿宋" w:eastAsia="仿宋" w:hAnsi="仿宋" w:cs="仿宋"/>
                <w:bCs/>
                <w:sz w:val="28"/>
                <w:szCs w:val="28"/>
              </w:rPr>
              <w:t>)</w:t>
            </w:r>
          </w:p>
        </w:tc>
      </w:tr>
      <w:tr w:rsidR="00961F4C">
        <w:trPr>
          <w:trHeight w:hRule="exact" w:val="708"/>
          <w:jc w:val="center"/>
        </w:trPr>
        <w:tc>
          <w:tcPr>
            <w:tcW w:w="2975" w:type="dxa"/>
            <w:tcBorders>
              <w:tl2br w:val="nil"/>
              <w:tr2bl w:val="nil"/>
            </w:tcBorders>
            <w:vAlign w:val="center"/>
          </w:tcPr>
          <w:p w:rsidR="00961F4C" w:rsidRDefault="002B3FFB">
            <w:pPr>
              <w:adjustRightInd w:val="0"/>
              <w:snapToGrid w:val="0"/>
              <w:jc w:val="center"/>
              <w:rPr>
                <w:rFonts w:ascii="仿宋" w:eastAsia="仿宋" w:hAnsi="仿宋" w:cs="仿宋"/>
                <w:bCs/>
                <w:sz w:val="28"/>
                <w:szCs w:val="28"/>
              </w:rPr>
            </w:pPr>
            <w:r>
              <w:rPr>
                <w:rFonts w:ascii="仿宋" w:eastAsia="仿宋" w:hAnsi="仿宋" w:cs="仿宋" w:hint="eastAsia"/>
                <w:bCs/>
                <w:sz w:val="28"/>
                <w:szCs w:val="28"/>
              </w:rPr>
              <w:t>统一社会信用代码</w:t>
            </w:r>
          </w:p>
        </w:tc>
        <w:tc>
          <w:tcPr>
            <w:tcW w:w="2074" w:type="dxa"/>
            <w:tcBorders>
              <w:tl2br w:val="nil"/>
              <w:tr2bl w:val="nil"/>
            </w:tcBorders>
            <w:vAlign w:val="center"/>
          </w:tcPr>
          <w:p w:rsidR="00961F4C" w:rsidRDefault="00961F4C">
            <w:pPr>
              <w:adjustRightInd w:val="0"/>
              <w:snapToGrid w:val="0"/>
              <w:ind w:firstLineChars="200" w:firstLine="560"/>
              <w:jc w:val="center"/>
              <w:rPr>
                <w:rFonts w:ascii="仿宋" w:eastAsia="仿宋" w:hAnsi="仿宋" w:cs="仿宋"/>
                <w:bCs/>
                <w:sz w:val="28"/>
                <w:szCs w:val="28"/>
              </w:rPr>
            </w:pPr>
          </w:p>
        </w:tc>
        <w:tc>
          <w:tcPr>
            <w:tcW w:w="1914" w:type="dxa"/>
            <w:tcBorders>
              <w:tl2br w:val="nil"/>
              <w:tr2bl w:val="nil"/>
            </w:tcBorders>
            <w:vAlign w:val="center"/>
          </w:tcPr>
          <w:p w:rsidR="00961F4C" w:rsidRDefault="002B3FFB">
            <w:pPr>
              <w:adjustRightInd w:val="0"/>
              <w:snapToGrid w:val="0"/>
              <w:jc w:val="center"/>
              <w:rPr>
                <w:rFonts w:ascii="仿宋" w:eastAsia="仿宋" w:hAnsi="仿宋" w:cs="仿宋"/>
                <w:bCs/>
                <w:sz w:val="28"/>
                <w:szCs w:val="28"/>
              </w:rPr>
            </w:pPr>
            <w:r>
              <w:rPr>
                <w:rFonts w:ascii="仿宋" w:eastAsia="仿宋" w:hAnsi="仿宋" w:cs="仿宋" w:hint="eastAsia"/>
                <w:bCs/>
                <w:sz w:val="28"/>
                <w:szCs w:val="28"/>
              </w:rPr>
              <w:t>申请日期</w:t>
            </w:r>
          </w:p>
        </w:tc>
        <w:tc>
          <w:tcPr>
            <w:tcW w:w="2237" w:type="dxa"/>
            <w:tcBorders>
              <w:tl2br w:val="nil"/>
              <w:tr2bl w:val="nil"/>
            </w:tcBorders>
            <w:vAlign w:val="center"/>
          </w:tcPr>
          <w:p w:rsidR="00961F4C" w:rsidRDefault="00961F4C">
            <w:pPr>
              <w:spacing w:line="360" w:lineRule="auto"/>
              <w:ind w:firstLineChars="200" w:firstLine="560"/>
              <w:jc w:val="center"/>
              <w:rPr>
                <w:rFonts w:ascii="仿宋" w:eastAsia="仿宋" w:hAnsi="仿宋" w:cs="仿宋"/>
                <w:bCs/>
                <w:sz w:val="28"/>
                <w:szCs w:val="28"/>
              </w:rPr>
            </w:pPr>
          </w:p>
        </w:tc>
      </w:tr>
      <w:tr w:rsidR="00961F4C">
        <w:trPr>
          <w:trHeight w:val="694"/>
          <w:jc w:val="center"/>
        </w:trPr>
        <w:tc>
          <w:tcPr>
            <w:tcW w:w="9200" w:type="dxa"/>
            <w:gridSpan w:val="4"/>
            <w:tcBorders>
              <w:tl2br w:val="nil"/>
              <w:tr2bl w:val="nil"/>
            </w:tcBorders>
            <w:vAlign w:val="center"/>
          </w:tcPr>
          <w:p w:rsidR="00961F4C" w:rsidRDefault="002B3FFB">
            <w:pPr>
              <w:spacing w:line="360" w:lineRule="auto"/>
              <w:jc w:val="center"/>
              <w:rPr>
                <w:rFonts w:eastAsia="仿宋" w:cs="仿宋"/>
                <w:bCs/>
                <w:sz w:val="28"/>
                <w:szCs w:val="28"/>
              </w:rPr>
            </w:pPr>
            <w:r>
              <w:rPr>
                <w:rFonts w:eastAsia="仿宋" w:cs="仿宋" w:hint="eastAsia"/>
                <w:bCs/>
                <w:sz w:val="28"/>
                <w:szCs w:val="28"/>
              </w:rPr>
              <w:t>认定部门（单位）修复决定</w:t>
            </w:r>
          </w:p>
        </w:tc>
      </w:tr>
      <w:tr w:rsidR="00961F4C">
        <w:trPr>
          <w:trHeight w:hRule="exact" w:val="4680"/>
          <w:jc w:val="center"/>
        </w:trPr>
        <w:tc>
          <w:tcPr>
            <w:tcW w:w="2975" w:type="dxa"/>
            <w:tcBorders>
              <w:tl2br w:val="nil"/>
              <w:tr2bl w:val="nil"/>
            </w:tcBorders>
            <w:vAlign w:val="center"/>
          </w:tcPr>
          <w:p w:rsidR="00961F4C" w:rsidRDefault="002B3FFB">
            <w:pPr>
              <w:spacing w:line="360" w:lineRule="auto"/>
              <w:jc w:val="center"/>
              <w:rPr>
                <w:rFonts w:eastAsia="仿宋" w:cs="仿宋"/>
                <w:bCs/>
                <w:sz w:val="28"/>
                <w:szCs w:val="28"/>
              </w:rPr>
            </w:pPr>
            <w:r>
              <w:rPr>
                <w:rFonts w:eastAsia="仿宋" w:cs="仿宋" w:hint="eastAsia"/>
                <w:bCs/>
                <w:sz w:val="28"/>
                <w:szCs w:val="28"/>
              </w:rPr>
              <w:t>修复认定情况</w:t>
            </w:r>
          </w:p>
        </w:tc>
        <w:tc>
          <w:tcPr>
            <w:tcW w:w="6225" w:type="dxa"/>
            <w:gridSpan w:val="3"/>
            <w:tcBorders>
              <w:tl2br w:val="nil"/>
              <w:tr2bl w:val="nil"/>
            </w:tcBorders>
            <w:vAlign w:val="center"/>
          </w:tcPr>
          <w:p w:rsidR="00961F4C" w:rsidRDefault="002B3FFB">
            <w:pPr>
              <w:spacing w:line="400" w:lineRule="exact"/>
              <w:ind w:firstLineChars="200" w:firstLine="560"/>
              <w:rPr>
                <w:rFonts w:ascii="黑体" w:eastAsia="黑体" w:hAnsi="黑体" w:cs="黑体"/>
                <w:bCs/>
                <w:sz w:val="28"/>
                <w:szCs w:val="28"/>
              </w:rPr>
            </w:pPr>
            <w:r>
              <w:rPr>
                <w:rFonts w:ascii="黑体" w:eastAsia="黑体" w:hAnsi="黑体" w:cs="黑体" w:hint="eastAsia"/>
                <w:bCs/>
                <w:sz w:val="28"/>
                <w:szCs w:val="28"/>
              </w:rPr>
              <w:t>基本情况：</w:t>
            </w:r>
          </w:p>
          <w:p w:rsidR="00961F4C" w:rsidRDefault="002B3FFB">
            <w:pPr>
              <w:spacing w:line="400" w:lineRule="exact"/>
              <w:ind w:firstLineChars="200" w:firstLine="560"/>
              <w:rPr>
                <w:rFonts w:eastAsia="仿宋_GB2312"/>
                <w:bCs/>
                <w:sz w:val="28"/>
                <w:szCs w:val="30"/>
              </w:rPr>
            </w:pPr>
            <w:r>
              <w:rPr>
                <w:rFonts w:eastAsia="仿宋_GB2312"/>
                <w:bCs/>
                <w:sz w:val="28"/>
                <w:szCs w:val="30"/>
                <w:u w:val="single"/>
              </w:rPr>
              <w:t xml:space="preserve">  </w:t>
            </w:r>
            <w:r>
              <w:rPr>
                <w:rFonts w:eastAsia="仿宋_GB2312" w:hint="eastAsia"/>
                <w:bCs/>
                <w:sz w:val="28"/>
                <w:szCs w:val="30"/>
                <w:u w:val="single"/>
              </w:rPr>
              <w:t xml:space="preserve">    </w:t>
            </w:r>
            <w:r>
              <w:rPr>
                <w:rFonts w:eastAsia="仿宋_GB2312"/>
                <w:bCs/>
                <w:sz w:val="28"/>
                <w:szCs w:val="30"/>
                <w:u w:val="single"/>
              </w:rPr>
              <w:t xml:space="preserve">  </w:t>
            </w:r>
            <w:r>
              <w:rPr>
                <w:rFonts w:eastAsia="仿宋" w:cs="仿宋"/>
                <w:bCs/>
                <w:sz w:val="28"/>
                <w:szCs w:val="28"/>
              </w:rPr>
              <w:t>(</w:t>
            </w:r>
            <w:r>
              <w:rPr>
                <w:rFonts w:eastAsia="仿宋" w:cs="仿宋" w:hint="eastAsia"/>
                <w:bCs/>
                <w:sz w:val="28"/>
                <w:szCs w:val="28"/>
              </w:rPr>
              <w:t>单位</w:t>
            </w:r>
            <w:r>
              <w:rPr>
                <w:rFonts w:eastAsia="仿宋" w:cs="仿宋"/>
                <w:bCs/>
                <w:sz w:val="28"/>
                <w:szCs w:val="28"/>
              </w:rPr>
              <w:t>/</w:t>
            </w:r>
            <w:r>
              <w:rPr>
                <w:rFonts w:eastAsia="仿宋" w:cs="仿宋" w:hint="eastAsia"/>
                <w:bCs/>
                <w:sz w:val="28"/>
                <w:szCs w:val="28"/>
              </w:rPr>
              <w:t>个人）</w:t>
            </w:r>
            <w:r>
              <w:rPr>
                <w:rFonts w:eastAsia="仿宋" w:cs="仿宋" w:hint="eastAsia"/>
                <w:bCs/>
                <w:sz w:val="28"/>
                <w:szCs w:val="28"/>
              </w:rPr>
              <w:t>于</w:t>
            </w:r>
            <w:r>
              <w:rPr>
                <w:rFonts w:eastAsia="仿宋_GB2312"/>
                <w:bCs/>
                <w:sz w:val="28"/>
                <w:szCs w:val="30"/>
                <w:u w:val="single"/>
              </w:rPr>
              <w:t xml:space="preserve">    </w:t>
            </w:r>
            <w:r>
              <w:rPr>
                <w:rFonts w:eastAsia="仿宋_GB2312" w:hint="eastAsia"/>
                <w:bCs/>
                <w:sz w:val="28"/>
                <w:szCs w:val="30"/>
              </w:rPr>
              <w:t>年</w:t>
            </w:r>
            <w:r>
              <w:rPr>
                <w:rFonts w:eastAsia="仿宋_GB2312"/>
                <w:bCs/>
                <w:sz w:val="28"/>
                <w:szCs w:val="30"/>
                <w:u w:val="single"/>
              </w:rPr>
              <w:t xml:space="preserve">  </w:t>
            </w:r>
            <w:r>
              <w:rPr>
                <w:rFonts w:eastAsia="仿宋_GB2312" w:hint="eastAsia"/>
                <w:bCs/>
                <w:sz w:val="28"/>
                <w:szCs w:val="30"/>
              </w:rPr>
              <w:t>月</w:t>
            </w:r>
            <w:r>
              <w:rPr>
                <w:rFonts w:eastAsia="仿宋_GB2312"/>
                <w:bCs/>
                <w:sz w:val="28"/>
                <w:szCs w:val="30"/>
                <w:u w:val="single"/>
              </w:rPr>
              <w:t xml:space="preserve">  </w:t>
            </w:r>
            <w:r>
              <w:rPr>
                <w:rFonts w:eastAsia="仿宋_GB2312" w:hint="eastAsia"/>
                <w:bCs/>
                <w:sz w:val="28"/>
                <w:szCs w:val="30"/>
              </w:rPr>
              <w:t>日，违反了</w:t>
            </w:r>
            <w:r>
              <w:rPr>
                <w:rFonts w:eastAsia="仿宋_GB2312"/>
                <w:bCs/>
                <w:sz w:val="28"/>
                <w:szCs w:val="30"/>
                <w:u w:val="single"/>
              </w:rPr>
              <w:t xml:space="preserve">  </w:t>
            </w:r>
            <w:r>
              <w:rPr>
                <w:rFonts w:eastAsia="仿宋_GB2312" w:hint="eastAsia"/>
                <w:bCs/>
                <w:sz w:val="28"/>
                <w:szCs w:val="30"/>
                <w:u w:val="single"/>
              </w:rPr>
              <w:t xml:space="preserve">          </w:t>
            </w:r>
            <w:r>
              <w:rPr>
                <w:rFonts w:eastAsia="仿宋_GB2312"/>
                <w:bCs/>
                <w:sz w:val="28"/>
                <w:szCs w:val="30"/>
                <w:u w:val="single"/>
              </w:rPr>
              <w:t xml:space="preserve"> </w:t>
            </w:r>
            <w:r>
              <w:rPr>
                <w:rFonts w:eastAsia="仿宋_GB2312" w:hint="eastAsia"/>
                <w:bCs/>
                <w:sz w:val="28"/>
                <w:szCs w:val="30"/>
              </w:rPr>
              <w:t>被列入</w:t>
            </w:r>
            <w:r>
              <w:rPr>
                <w:rFonts w:eastAsia="仿宋_GB2312"/>
                <w:bCs/>
                <w:sz w:val="28"/>
                <w:szCs w:val="30"/>
                <w:u w:val="single"/>
              </w:rPr>
              <w:t xml:space="preserve"> </w:t>
            </w:r>
            <w:r>
              <w:rPr>
                <w:rFonts w:eastAsia="仿宋_GB2312" w:hint="eastAsia"/>
                <w:bCs/>
                <w:sz w:val="28"/>
                <w:szCs w:val="30"/>
                <w:u w:val="single"/>
              </w:rPr>
              <w:t xml:space="preserve">     </w:t>
            </w:r>
            <w:r>
              <w:rPr>
                <w:rFonts w:eastAsia="仿宋_GB2312"/>
                <w:bCs/>
                <w:sz w:val="28"/>
                <w:szCs w:val="30"/>
                <w:u w:val="single"/>
              </w:rPr>
              <w:t xml:space="preserve">   </w:t>
            </w:r>
            <w:r>
              <w:rPr>
                <w:rFonts w:eastAsia="仿宋_GB2312" w:hint="eastAsia"/>
                <w:bCs/>
                <w:sz w:val="28"/>
                <w:szCs w:val="30"/>
              </w:rPr>
              <w:t>黑名单</w:t>
            </w:r>
            <w:r>
              <w:rPr>
                <w:rFonts w:eastAsia="仿宋_GB2312" w:hint="eastAsia"/>
                <w:bCs/>
                <w:sz w:val="28"/>
                <w:szCs w:val="30"/>
              </w:rPr>
              <w:t>。</w:t>
            </w:r>
            <w:r>
              <w:rPr>
                <w:rFonts w:eastAsia="仿宋_GB2312" w:hint="eastAsia"/>
                <w:bCs/>
                <w:sz w:val="28"/>
                <w:szCs w:val="30"/>
              </w:rPr>
              <w:t>/</w:t>
            </w:r>
            <w:r>
              <w:rPr>
                <w:rFonts w:eastAsia="仿宋_GB2312" w:hint="eastAsia"/>
                <w:bCs/>
                <w:sz w:val="28"/>
                <w:szCs w:val="30"/>
              </w:rPr>
              <w:t>被给予</w:t>
            </w:r>
          </w:p>
          <w:p w:rsidR="00961F4C" w:rsidRDefault="002B3FFB">
            <w:pPr>
              <w:spacing w:line="400" w:lineRule="exact"/>
              <w:rPr>
                <w:rFonts w:eastAsia="仿宋_GB2312"/>
                <w:bCs/>
                <w:sz w:val="28"/>
                <w:szCs w:val="30"/>
              </w:rPr>
            </w:pPr>
            <w:r>
              <w:rPr>
                <w:rFonts w:eastAsia="仿宋_GB2312" w:hint="eastAsia"/>
                <w:bCs/>
                <w:sz w:val="28"/>
                <w:szCs w:val="30"/>
              </w:rPr>
              <w:t xml:space="preserve"> </w:t>
            </w:r>
            <w:r>
              <w:rPr>
                <w:rFonts w:eastAsia="仿宋_GB2312" w:hint="eastAsia"/>
                <w:bCs/>
                <w:sz w:val="28"/>
                <w:szCs w:val="30"/>
                <w:u w:val="single"/>
              </w:rPr>
              <w:t xml:space="preserve">            </w:t>
            </w:r>
            <w:r>
              <w:rPr>
                <w:rFonts w:eastAsia="仿宋_GB2312" w:hint="eastAsia"/>
                <w:bCs/>
                <w:sz w:val="28"/>
                <w:szCs w:val="30"/>
              </w:rPr>
              <w:t>行政处罚，</w:t>
            </w:r>
            <w:r>
              <w:rPr>
                <w:rFonts w:ascii="仿宋_GB2312" w:eastAsia="仿宋_GB2312" w:hint="eastAsia"/>
                <w:bCs/>
                <w:sz w:val="28"/>
                <w:szCs w:val="28"/>
              </w:rPr>
              <w:t>行政处罚决定书文号为</w:t>
            </w:r>
            <w:r>
              <w:rPr>
                <w:rFonts w:ascii="仿宋_GB2312" w:eastAsia="仿宋_GB2312" w:hint="eastAsia"/>
                <w:bCs/>
                <w:sz w:val="28"/>
                <w:szCs w:val="28"/>
                <w:u w:val="single"/>
              </w:rPr>
              <w:t xml:space="preserve">            </w:t>
            </w:r>
            <w:r>
              <w:rPr>
                <w:rFonts w:ascii="仿宋_GB2312" w:eastAsia="仿宋_GB2312"/>
                <w:bCs/>
                <w:sz w:val="28"/>
                <w:szCs w:val="28"/>
                <w:u w:val="single"/>
              </w:rPr>
              <w:t xml:space="preserve">    </w:t>
            </w:r>
          </w:p>
          <w:p w:rsidR="00961F4C" w:rsidRDefault="002B3FFB">
            <w:pPr>
              <w:spacing w:line="400" w:lineRule="exact"/>
              <w:rPr>
                <w:rFonts w:eastAsia="仿宋" w:cs="仿宋"/>
                <w:bCs/>
                <w:sz w:val="28"/>
                <w:szCs w:val="28"/>
              </w:rPr>
            </w:pPr>
            <w:r>
              <w:rPr>
                <w:rFonts w:eastAsia="仿宋" w:cs="仿宋" w:hint="eastAsia"/>
                <w:bCs/>
                <w:sz w:val="28"/>
                <w:szCs w:val="28"/>
              </w:rPr>
              <w:t xml:space="preserve"> </w:t>
            </w:r>
            <w:r>
              <w:rPr>
                <w:rFonts w:eastAsia="仿宋" w:cs="仿宋" w:hint="eastAsia"/>
                <w:bCs/>
                <w:sz w:val="28"/>
                <w:szCs w:val="28"/>
                <w:u w:val="single"/>
              </w:rPr>
              <w:t xml:space="preserve">           </w:t>
            </w:r>
            <w:r>
              <w:rPr>
                <w:rFonts w:eastAsia="仿宋" w:cs="仿宋" w:hint="eastAsia"/>
                <w:bCs/>
                <w:sz w:val="28"/>
                <w:szCs w:val="28"/>
              </w:rPr>
              <w:t xml:space="preserve"> </w:t>
            </w:r>
            <w:r>
              <w:rPr>
                <w:rFonts w:eastAsia="仿宋" w:cs="仿宋" w:hint="eastAsia"/>
                <w:bCs/>
                <w:sz w:val="28"/>
                <w:szCs w:val="28"/>
              </w:rPr>
              <w:t>。</w:t>
            </w:r>
            <w:r>
              <w:rPr>
                <w:rFonts w:eastAsia="仿宋" w:cs="仿宋" w:hint="eastAsia"/>
                <w:bCs/>
                <w:sz w:val="28"/>
                <w:szCs w:val="28"/>
              </w:rPr>
              <w:t xml:space="preserve"> </w:t>
            </w:r>
          </w:p>
          <w:p w:rsidR="00961F4C" w:rsidRDefault="00961F4C">
            <w:pPr>
              <w:spacing w:line="400" w:lineRule="exact"/>
              <w:ind w:firstLineChars="200" w:firstLine="560"/>
              <w:rPr>
                <w:rFonts w:ascii="黑体" w:eastAsia="黑体" w:hAnsi="黑体" w:cs="黑体"/>
                <w:bCs/>
                <w:sz w:val="28"/>
                <w:szCs w:val="28"/>
              </w:rPr>
            </w:pPr>
          </w:p>
          <w:p w:rsidR="00961F4C" w:rsidRDefault="002B3FFB">
            <w:pPr>
              <w:spacing w:line="400" w:lineRule="exact"/>
              <w:ind w:firstLineChars="200" w:firstLine="560"/>
              <w:rPr>
                <w:rFonts w:eastAsia="仿宋" w:cs="仿宋"/>
                <w:bCs/>
                <w:sz w:val="28"/>
                <w:szCs w:val="28"/>
              </w:rPr>
            </w:pPr>
            <w:r>
              <w:rPr>
                <w:rFonts w:ascii="黑体" w:eastAsia="黑体" w:hAnsi="黑体" w:cs="黑体" w:hint="eastAsia"/>
                <w:bCs/>
                <w:sz w:val="28"/>
                <w:szCs w:val="28"/>
              </w:rPr>
              <w:t>修复情况：</w:t>
            </w:r>
            <w:r>
              <w:rPr>
                <w:rFonts w:eastAsia="仿宋" w:cs="仿宋" w:hint="eastAsia"/>
                <w:bCs/>
                <w:sz w:val="28"/>
                <w:szCs w:val="28"/>
              </w:rPr>
              <w:t>经</w:t>
            </w:r>
            <w:r>
              <w:rPr>
                <w:rFonts w:eastAsia="仿宋" w:cs="仿宋" w:hint="eastAsia"/>
                <w:bCs/>
                <w:sz w:val="28"/>
                <w:szCs w:val="28"/>
              </w:rPr>
              <w:t>核查</w:t>
            </w:r>
            <w:r>
              <w:rPr>
                <w:rFonts w:eastAsia="仿宋" w:cs="仿宋" w:hint="eastAsia"/>
                <w:bCs/>
                <w:sz w:val="28"/>
                <w:szCs w:val="28"/>
              </w:rPr>
              <w:t>，</w:t>
            </w:r>
            <w:r>
              <w:rPr>
                <w:rFonts w:eastAsia="仿宋_GB2312"/>
                <w:bCs/>
                <w:sz w:val="28"/>
                <w:szCs w:val="30"/>
                <w:u w:val="single"/>
              </w:rPr>
              <w:t xml:space="preserve">  </w:t>
            </w:r>
            <w:r>
              <w:rPr>
                <w:rFonts w:eastAsia="仿宋_GB2312" w:hint="eastAsia"/>
                <w:bCs/>
                <w:sz w:val="28"/>
                <w:szCs w:val="30"/>
                <w:u w:val="single"/>
              </w:rPr>
              <w:t xml:space="preserve">    </w:t>
            </w:r>
            <w:r>
              <w:rPr>
                <w:rFonts w:eastAsia="仿宋" w:cs="仿宋"/>
                <w:bCs/>
                <w:sz w:val="28"/>
                <w:szCs w:val="28"/>
              </w:rPr>
              <w:t>(</w:t>
            </w:r>
            <w:r>
              <w:rPr>
                <w:rFonts w:eastAsia="仿宋" w:cs="仿宋" w:hint="eastAsia"/>
                <w:bCs/>
                <w:sz w:val="28"/>
                <w:szCs w:val="28"/>
              </w:rPr>
              <w:t>单位</w:t>
            </w:r>
            <w:r>
              <w:rPr>
                <w:rFonts w:eastAsia="仿宋" w:cs="仿宋"/>
                <w:bCs/>
                <w:sz w:val="28"/>
                <w:szCs w:val="28"/>
              </w:rPr>
              <w:t>/</w:t>
            </w:r>
            <w:r>
              <w:rPr>
                <w:rFonts w:eastAsia="仿宋" w:cs="仿宋" w:hint="eastAsia"/>
                <w:bCs/>
                <w:sz w:val="28"/>
                <w:szCs w:val="28"/>
              </w:rPr>
              <w:t>个人）已履行法定责任和义务。</w:t>
            </w:r>
            <w:r>
              <w:rPr>
                <w:rFonts w:eastAsia="仿宋" w:cs="仿宋" w:hint="eastAsia"/>
                <w:bCs/>
                <w:sz w:val="28"/>
                <w:szCs w:val="28"/>
              </w:rPr>
              <w:t>进行了以下信用修复措施：</w:t>
            </w:r>
          </w:p>
          <w:p w:rsidR="00961F4C" w:rsidRDefault="002B3FFB">
            <w:pPr>
              <w:spacing w:line="400" w:lineRule="exact"/>
              <w:ind w:firstLineChars="200" w:firstLine="560"/>
              <w:rPr>
                <w:rFonts w:eastAsia="仿宋" w:cs="仿宋"/>
                <w:bCs/>
                <w:sz w:val="28"/>
                <w:szCs w:val="28"/>
              </w:rPr>
            </w:pPr>
            <w:r>
              <w:rPr>
                <w:rFonts w:eastAsia="仿宋" w:cs="仿宋" w:hint="eastAsia"/>
                <w:bCs/>
                <w:sz w:val="28"/>
                <w:szCs w:val="28"/>
              </w:rPr>
              <w:t>1.</w:t>
            </w:r>
          </w:p>
          <w:p w:rsidR="00961F4C" w:rsidRDefault="002B3FFB">
            <w:pPr>
              <w:spacing w:line="400" w:lineRule="exact"/>
              <w:ind w:firstLineChars="200" w:firstLine="560"/>
              <w:rPr>
                <w:rFonts w:eastAsia="仿宋" w:cs="仿宋"/>
                <w:bCs/>
                <w:sz w:val="28"/>
                <w:szCs w:val="28"/>
              </w:rPr>
            </w:pPr>
            <w:r>
              <w:rPr>
                <w:rFonts w:eastAsia="仿宋" w:cs="仿宋" w:hint="eastAsia"/>
                <w:bCs/>
                <w:sz w:val="28"/>
                <w:szCs w:val="28"/>
              </w:rPr>
              <w:t>2.</w:t>
            </w:r>
          </w:p>
          <w:p w:rsidR="00961F4C" w:rsidRDefault="002B3FFB">
            <w:pPr>
              <w:spacing w:line="400" w:lineRule="exact"/>
              <w:ind w:firstLineChars="200" w:firstLine="560"/>
              <w:rPr>
                <w:rFonts w:eastAsia="仿宋" w:cs="仿宋"/>
                <w:bCs/>
                <w:sz w:val="28"/>
                <w:szCs w:val="28"/>
              </w:rPr>
            </w:pPr>
            <w:r>
              <w:rPr>
                <w:rFonts w:eastAsia="仿宋" w:cs="仿宋" w:hint="eastAsia"/>
                <w:bCs/>
                <w:sz w:val="28"/>
                <w:szCs w:val="28"/>
              </w:rPr>
              <w:t>3.</w:t>
            </w:r>
          </w:p>
        </w:tc>
      </w:tr>
      <w:tr w:rsidR="00961F4C">
        <w:trPr>
          <w:trHeight w:val="1635"/>
          <w:jc w:val="center"/>
        </w:trPr>
        <w:tc>
          <w:tcPr>
            <w:tcW w:w="2975" w:type="dxa"/>
            <w:tcBorders>
              <w:tl2br w:val="nil"/>
              <w:tr2bl w:val="nil"/>
            </w:tcBorders>
            <w:vAlign w:val="center"/>
          </w:tcPr>
          <w:p w:rsidR="00961F4C" w:rsidRDefault="002B3FFB">
            <w:pPr>
              <w:spacing w:line="360" w:lineRule="auto"/>
              <w:jc w:val="center"/>
              <w:rPr>
                <w:rFonts w:eastAsia="仿宋" w:cs="仿宋"/>
                <w:bCs/>
                <w:sz w:val="28"/>
                <w:szCs w:val="28"/>
              </w:rPr>
            </w:pPr>
            <w:r>
              <w:rPr>
                <w:rFonts w:eastAsia="仿宋" w:cs="仿宋" w:hint="eastAsia"/>
                <w:bCs/>
                <w:sz w:val="28"/>
                <w:szCs w:val="28"/>
              </w:rPr>
              <w:t>修复决定</w:t>
            </w:r>
          </w:p>
        </w:tc>
        <w:tc>
          <w:tcPr>
            <w:tcW w:w="6225" w:type="dxa"/>
            <w:gridSpan w:val="3"/>
            <w:tcBorders>
              <w:tl2br w:val="nil"/>
              <w:tr2bl w:val="nil"/>
            </w:tcBorders>
          </w:tcPr>
          <w:p w:rsidR="00961F4C" w:rsidRDefault="00961F4C">
            <w:pPr>
              <w:spacing w:line="400" w:lineRule="exact"/>
              <w:rPr>
                <w:rFonts w:eastAsia="仿宋" w:cs="仿宋"/>
                <w:bCs/>
                <w:sz w:val="28"/>
                <w:szCs w:val="28"/>
              </w:rPr>
            </w:pPr>
          </w:p>
          <w:p w:rsidR="00961F4C" w:rsidRDefault="002B3FFB">
            <w:pPr>
              <w:spacing w:line="400" w:lineRule="exact"/>
              <w:rPr>
                <w:rFonts w:eastAsia="仿宋" w:cs="仿宋"/>
                <w:bCs/>
                <w:sz w:val="28"/>
                <w:szCs w:val="28"/>
              </w:rPr>
            </w:pPr>
            <w:r>
              <w:rPr>
                <w:rFonts w:eastAsia="仿宋" w:cs="仿宋" w:hint="eastAsia"/>
                <w:bCs/>
                <w:sz w:val="28"/>
                <w:szCs w:val="28"/>
              </w:rPr>
              <w:t>□同意信用修复，</w:t>
            </w:r>
            <w:r>
              <w:rPr>
                <w:rFonts w:eastAsia="仿宋" w:cs="仿宋" w:hint="eastAsia"/>
                <w:bCs/>
                <w:sz w:val="28"/>
                <w:szCs w:val="28"/>
                <w:u w:val="single"/>
              </w:rPr>
              <w:t xml:space="preserve">  </w:t>
            </w:r>
            <w:r>
              <w:rPr>
                <w:rFonts w:eastAsia="仿宋" w:cs="仿宋"/>
                <w:bCs/>
                <w:sz w:val="28"/>
                <w:szCs w:val="28"/>
                <w:u w:val="single"/>
              </w:rPr>
              <w:t xml:space="preserve"> </w:t>
            </w:r>
            <w:r>
              <w:rPr>
                <w:rFonts w:eastAsia="仿宋" w:cs="仿宋" w:hint="eastAsia"/>
                <w:bCs/>
                <w:sz w:val="28"/>
                <w:szCs w:val="28"/>
                <w:u w:val="single"/>
              </w:rPr>
              <w:t xml:space="preserve">          </w:t>
            </w:r>
            <w:r>
              <w:rPr>
                <w:rFonts w:eastAsia="仿宋" w:cs="仿宋"/>
                <w:bCs/>
                <w:sz w:val="28"/>
                <w:szCs w:val="28"/>
                <w:u w:val="single"/>
              </w:rPr>
              <w:t xml:space="preserve">   </w:t>
            </w:r>
            <w:r>
              <w:rPr>
                <w:rFonts w:eastAsia="仿宋" w:cs="仿宋" w:hint="eastAsia"/>
                <w:bCs/>
                <w:sz w:val="28"/>
                <w:szCs w:val="28"/>
              </w:rPr>
              <w:t>。（认定部门（单位）依据各领域红黑名单制度填写决定。）</w:t>
            </w:r>
          </w:p>
          <w:p w:rsidR="00961F4C" w:rsidRDefault="002B3FFB">
            <w:pPr>
              <w:spacing w:line="400" w:lineRule="exact"/>
              <w:rPr>
                <w:rFonts w:eastAsia="仿宋" w:cs="仿宋"/>
                <w:bCs/>
                <w:sz w:val="28"/>
                <w:szCs w:val="28"/>
              </w:rPr>
            </w:pPr>
            <w:r>
              <w:rPr>
                <w:rFonts w:eastAsia="仿宋" w:cs="仿宋" w:hint="eastAsia"/>
                <w:bCs/>
                <w:sz w:val="28"/>
                <w:szCs w:val="28"/>
              </w:rPr>
              <w:t>□不同意信用修复。</w:t>
            </w:r>
          </w:p>
          <w:p w:rsidR="00961F4C" w:rsidRDefault="00961F4C">
            <w:pPr>
              <w:spacing w:line="360" w:lineRule="auto"/>
              <w:rPr>
                <w:rFonts w:eastAsia="仿宋" w:cs="仿宋"/>
                <w:bCs/>
                <w:sz w:val="28"/>
                <w:szCs w:val="28"/>
              </w:rPr>
            </w:pPr>
          </w:p>
          <w:p w:rsidR="00961F4C" w:rsidRDefault="002B3FFB">
            <w:pPr>
              <w:spacing w:line="360" w:lineRule="auto"/>
              <w:ind w:firstLineChars="200" w:firstLine="560"/>
              <w:rPr>
                <w:rFonts w:eastAsia="仿宋" w:cs="仿宋"/>
                <w:bCs/>
                <w:sz w:val="28"/>
                <w:szCs w:val="28"/>
              </w:rPr>
            </w:pPr>
            <w:r>
              <w:rPr>
                <w:rFonts w:eastAsia="仿宋" w:cs="仿宋" w:hint="eastAsia"/>
                <w:bCs/>
                <w:sz w:val="28"/>
                <w:szCs w:val="28"/>
              </w:rPr>
              <w:t>日期</w:t>
            </w:r>
            <w:r>
              <w:rPr>
                <w:rFonts w:eastAsia="仿宋" w:cs="仿宋"/>
                <w:bCs/>
                <w:sz w:val="28"/>
                <w:szCs w:val="28"/>
              </w:rPr>
              <w:t xml:space="preserve">:          </w:t>
            </w:r>
            <w:r>
              <w:rPr>
                <w:rFonts w:eastAsia="仿宋" w:cs="仿宋" w:hint="eastAsia"/>
                <w:bCs/>
                <w:sz w:val="28"/>
                <w:szCs w:val="28"/>
              </w:rPr>
              <w:t>单位盖章</w:t>
            </w:r>
            <w:r>
              <w:rPr>
                <w:rFonts w:eastAsia="仿宋" w:cs="仿宋"/>
                <w:bCs/>
                <w:sz w:val="28"/>
                <w:szCs w:val="28"/>
              </w:rPr>
              <w:t>:</w:t>
            </w:r>
          </w:p>
        </w:tc>
      </w:tr>
      <w:tr w:rsidR="00961F4C">
        <w:trPr>
          <w:trHeight w:val="399"/>
          <w:jc w:val="center"/>
        </w:trPr>
        <w:tc>
          <w:tcPr>
            <w:tcW w:w="2975" w:type="dxa"/>
            <w:tcBorders>
              <w:tl2br w:val="nil"/>
              <w:tr2bl w:val="nil"/>
            </w:tcBorders>
            <w:vAlign w:val="center"/>
          </w:tcPr>
          <w:p w:rsidR="00961F4C" w:rsidRDefault="002B3FFB">
            <w:pPr>
              <w:spacing w:line="360" w:lineRule="auto"/>
              <w:jc w:val="center"/>
              <w:rPr>
                <w:rFonts w:eastAsia="仿宋" w:cs="仿宋"/>
                <w:bCs/>
                <w:sz w:val="28"/>
                <w:szCs w:val="28"/>
              </w:rPr>
            </w:pPr>
            <w:r>
              <w:rPr>
                <w:rFonts w:eastAsia="仿宋" w:cs="仿宋" w:hint="eastAsia"/>
                <w:bCs/>
                <w:sz w:val="28"/>
                <w:szCs w:val="28"/>
              </w:rPr>
              <w:t>备注</w:t>
            </w:r>
          </w:p>
        </w:tc>
        <w:tc>
          <w:tcPr>
            <w:tcW w:w="6225" w:type="dxa"/>
            <w:gridSpan w:val="3"/>
            <w:tcBorders>
              <w:tl2br w:val="nil"/>
              <w:tr2bl w:val="nil"/>
            </w:tcBorders>
          </w:tcPr>
          <w:p w:rsidR="00961F4C" w:rsidRDefault="00961F4C">
            <w:pPr>
              <w:spacing w:line="360" w:lineRule="auto"/>
              <w:ind w:firstLineChars="200" w:firstLine="560"/>
              <w:rPr>
                <w:rFonts w:eastAsia="仿宋" w:cs="仿宋"/>
                <w:bCs/>
                <w:sz w:val="28"/>
                <w:szCs w:val="28"/>
              </w:rPr>
            </w:pPr>
          </w:p>
        </w:tc>
      </w:tr>
    </w:tbl>
    <w:p w:rsidR="00961F4C" w:rsidRDefault="002B3FFB">
      <w:pPr>
        <w:rPr>
          <w:rFonts w:ascii="仿宋_GB2312" w:eastAsia="仿宋_GB2312" w:hAnsi="仿宋_GB2312"/>
          <w:bCs/>
          <w:kern w:val="0"/>
          <w:sz w:val="32"/>
          <w:u w:color="000000"/>
        </w:rPr>
      </w:pPr>
      <w:r>
        <w:rPr>
          <w:rFonts w:eastAsia="仿宋" w:cs="仿宋" w:hint="eastAsia"/>
          <w:bCs/>
          <w:sz w:val="24"/>
        </w:rPr>
        <w:t>说明：</w:t>
      </w:r>
      <w:r>
        <w:rPr>
          <w:rFonts w:eastAsia="仿宋" w:cs="仿宋" w:hint="eastAsia"/>
          <w:bCs/>
          <w:sz w:val="24"/>
        </w:rPr>
        <w:t>申请书一式</w:t>
      </w:r>
      <w:r>
        <w:rPr>
          <w:rFonts w:eastAsia="仿宋" w:cs="仿宋" w:hint="eastAsia"/>
          <w:bCs/>
          <w:sz w:val="24"/>
        </w:rPr>
        <w:t>两</w:t>
      </w:r>
      <w:r>
        <w:rPr>
          <w:rFonts w:eastAsia="仿宋" w:cs="仿宋" w:hint="eastAsia"/>
          <w:bCs/>
          <w:sz w:val="24"/>
        </w:rPr>
        <w:t>份，申请单位（个人）、认定部门（单位）各留一份存档</w:t>
      </w:r>
      <w:r>
        <w:rPr>
          <w:rFonts w:eastAsia="仿宋" w:cs="仿宋" w:hint="eastAsia"/>
          <w:bCs/>
          <w:sz w:val="24"/>
        </w:rPr>
        <w:t>。</w:t>
      </w:r>
    </w:p>
    <w:p w:rsidR="00961F4C" w:rsidRDefault="00961F4C">
      <w:pPr>
        <w:spacing w:line="579" w:lineRule="exact"/>
        <w:rPr>
          <w:rFonts w:ascii="仿宋_GB2312" w:eastAsia="仿宋_GB2312" w:hAnsi="仿宋_GB2312" w:cs="仿宋_GB2312"/>
          <w:sz w:val="32"/>
          <w:szCs w:val="32"/>
        </w:rPr>
      </w:pPr>
    </w:p>
    <w:sectPr w:rsidR="00961F4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FFB" w:rsidRDefault="002B3FFB">
      <w:r>
        <w:separator/>
      </w:r>
    </w:p>
  </w:endnote>
  <w:endnote w:type="continuationSeparator" w:id="0">
    <w:p w:rsidR="002B3FFB" w:rsidRDefault="002B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222492"/>
    </w:sdtPr>
    <w:sdtEndPr/>
    <w:sdtContent>
      <w:p w:rsidR="00961F4C" w:rsidRDefault="002B3FFB">
        <w:pPr>
          <w:pStyle w:val="a6"/>
          <w:jc w:val="center"/>
        </w:pPr>
        <w:r>
          <w:fldChar w:fldCharType="begin"/>
        </w:r>
        <w:r>
          <w:instrText>PAGE   \* MERGEFORMAT</w:instrText>
        </w:r>
        <w:r>
          <w:fldChar w:fldCharType="separate"/>
        </w:r>
        <w:r w:rsidR="004A57AD" w:rsidRPr="004A57AD">
          <w:rPr>
            <w:noProof/>
            <w:lang w:val="zh-CN"/>
          </w:rPr>
          <w:t>4</w:t>
        </w:r>
        <w:r>
          <w:fldChar w:fldCharType="end"/>
        </w:r>
      </w:p>
    </w:sdtContent>
  </w:sdt>
  <w:p w:rsidR="00961F4C" w:rsidRDefault="00961F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FFB" w:rsidRDefault="002B3FFB">
      <w:r>
        <w:separator/>
      </w:r>
    </w:p>
  </w:footnote>
  <w:footnote w:type="continuationSeparator" w:id="0">
    <w:p w:rsidR="002B3FFB" w:rsidRDefault="002B3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E147A"/>
    <w:rsid w:val="00153851"/>
    <w:rsid w:val="001A68E9"/>
    <w:rsid w:val="001F25CA"/>
    <w:rsid w:val="002B3FFB"/>
    <w:rsid w:val="00310887"/>
    <w:rsid w:val="00425CAF"/>
    <w:rsid w:val="004A57AD"/>
    <w:rsid w:val="00852F4D"/>
    <w:rsid w:val="008709AF"/>
    <w:rsid w:val="008A1119"/>
    <w:rsid w:val="00961F4C"/>
    <w:rsid w:val="00AE24B7"/>
    <w:rsid w:val="00D9748F"/>
    <w:rsid w:val="00F75060"/>
    <w:rsid w:val="00FE1598"/>
    <w:rsid w:val="02C524AA"/>
    <w:rsid w:val="03270CC3"/>
    <w:rsid w:val="077E7A95"/>
    <w:rsid w:val="08C501CD"/>
    <w:rsid w:val="093B47A5"/>
    <w:rsid w:val="09EC5154"/>
    <w:rsid w:val="0A621FC3"/>
    <w:rsid w:val="0F1063F1"/>
    <w:rsid w:val="0F191F17"/>
    <w:rsid w:val="0F4075D0"/>
    <w:rsid w:val="12165F9D"/>
    <w:rsid w:val="125825B1"/>
    <w:rsid w:val="13694713"/>
    <w:rsid w:val="139710B0"/>
    <w:rsid w:val="13C80FBC"/>
    <w:rsid w:val="13CF56D5"/>
    <w:rsid w:val="15866615"/>
    <w:rsid w:val="15DB2091"/>
    <w:rsid w:val="162057C0"/>
    <w:rsid w:val="16307E42"/>
    <w:rsid w:val="16316890"/>
    <w:rsid w:val="16807A07"/>
    <w:rsid w:val="17BE42DA"/>
    <w:rsid w:val="1831514D"/>
    <w:rsid w:val="18AF5F66"/>
    <w:rsid w:val="19C17FA6"/>
    <w:rsid w:val="19D1486E"/>
    <w:rsid w:val="1A4E2879"/>
    <w:rsid w:val="1A5407E2"/>
    <w:rsid w:val="1DDB4911"/>
    <w:rsid w:val="1DE0468E"/>
    <w:rsid w:val="1DF9277C"/>
    <w:rsid w:val="1F672755"/>
    <w:rsid w:val="1F9A70A7"/>
    <w:rsid w:val="2083490E"/>
    <w:rsid w:val="222B7193"/>
    <w:rsid w:val="22FE147A"/>
    <w:rsid w:val="234F429D"/>
    <w:rsid w:val="254D2DCF"/>
    <w:rsid w:val="2565673E"/>
    <w:rsid w:val="265B0E37"/>
    <w:rsid w:val="26F70501"/>
    <w:rsid w:val="27F53F6C"/>
    <w:rsid w:val="28CB653E"/>
    <w:rsid w:val="2B636469"/>
    <w:rsid w:val="2B687CE0"/>
    <w:rsid w:val="2C1E2C77"/>
    <w:rsid w:val="2EC11A61"/>
    <w:rsid w:val="2F655CAA"/>
    <w:rsid w:val="317F5511"/>
    <w:rsid w:val="333B1090"/>
    <w:rsid w:val="357A6760"/>
    <w:rsid w:val="37792CA2"/>
    <w:rsid w:val="3A6C60B9"/>
    <w:rsid w:val="3B076BFD"/>
    <w:rsid w:val="3BFF7DA4"/>
    <w:rsid w:val="3C357FD1"/>
    <w:rsid w:val="3E4C5E59"/>
    <w:rsid w:val="3F06502A"/>
    <w:rsid w:val="406E3836"/>
    <w:rsid w:val="40AD2836"/>
    <w:rsid w:val="412F4E66"/>
    <w:rsid w:val="41326352"/>
    <w:rsid w:val="41F32304"/>
    <w:rsid w:val="425A3F1A"/>
    <w:rsid w:val="42BE112E"/>
    <w:rsid w:val="42D60072"/>
    <w:rsid w:val="43F6760A"/>
    <w:rsid w:val="46F06296"/>
    <w:rsid w:val="482F120C"/>
    <w:rsid w:val="495F20BE"/>
    <w:rsid w:val="4AB70B41"/>
    <w:rsid w:val="4AD53854"/>
    <w:rsid w:val="4B35110B"/>
    <w:rsid w:val="4C4C66FD"/>
    <w:rsid w:val="4DBC1F7F"/>
    <w:rsid w:val="4E07061B"/>
    <w:rsid w:val="4ED77648"/>
    <w:rsid w:val="4F6D11C8"/>
    <w:rsid w:val="50A46B23"/>
    <w:rsid w:val="53105B96"/>
    <w:rsid w:val="533622A7"/>
    <w:rsid w:val="53A117AA"/>
    <w:rsid w:val="55D05B5A"/>
    <w:rsid w:val="55FA6457"/>
    <w:rsid w:val="576E5B50"/>
    <w:rsid w:val="583E1E19"/>
    <w:rsid w:val="58B76520"/>
    <w:rsid w:val="5BDD3621"/>
    <w:rsid w:val="5FA65C64"/>
    <w:rsid w:val="60435FC6"/>
    <w:rsid w:val="60DA64DE"/>
    <w:rsid w:val="618E58D0"/>
    <w:rsid w:val="61D07139"/>
    <w:rsid w:val="621E1CFB"/>
    <w:rsid w:val="63906BA3"/>
    <w:rsid w:val="640C396C"/>
    <w:rsid w:val="6422678B"/>
    <w:rsid w:val="64934436"/>
    <w:rsid w:val="652A284B"/>
    <w:rsid w:val="6559498F"/>
    <w:rsid w:val="68061D88"/>
    <w:rsid w:val="6845260A"/>
    <w:rsid w:val="6A2D5B7E"/>
    <w:rsid w:val="6AC5743D"/>
    <w:rsid w:val="6AFC093F"/>
    <w:rsid w:val="6B3506DA"/>
    <w:rsid w:val="6C08511C"/>
    <w:rsid w:val="6C6C67AE"/>
    <w:rsid w:val="6CA67C6B"/>
    <w:rsid w:val="6CD13ED9"/>
    <w:rsid w:val="6FE919A3"/>
    <w:rsid w:val="718F741D"/>
    <w:rsid w:val="72D30745"/>
    <w:rsid w:val="73FF2990"/>
    <w:rsid w:val="758D0E96"/>
    <w:rsid w:val="774665E6"/>
    <w:rsid w:val="78FF138C"/>
    <w:rsid w:val="78FF1FC2"/>
    <w:rsid w:val="79150DEE"/>
    <w:rsid w:val="79A06EF6"/>
    <w:rsid w:val="79D22FE9"/>
    <w:rsid w:val="79E10EA0"/>
    <w:rsid w:val="7B61501A"/>
    <w:rsid w:val="7B772A2D"/>
    <w:rsid w:val="7D003EF9"/>
    <w:rsid w:val="7E5F3EFB"/>
    <w:rsid w:val="7E747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3BF35-1E75-4DE2-B7FA-1BFF8669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qFormat/>
    <w:pPr>
      <w:keepNext/>
      <w:keepLines/>
      <w:spacing w:before="260" w:after="260" w:line="413"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link w:val="Char2"/>
    <w:uiPriority w:val="99"/>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jc w:val="left"/>
    </w:pPr>
    <w:rPr>
      <w:rFonts w:ascii="微软雅黑" w:eastAsia="微软雅黑" w:hAnsi="微软雅黑" w:cs="Times New Roman"/>
      <w:kern w:val="0"/>
      <w:sz w:val="24"/>
    </w:rPr>
  </w:style>
  <w:style w:type="character" w:styleId="a9">
    <w:name w:val="Strong"/>
    <w:basedOn w:val="a0"/>
    <w:qFormat/>
    <w:rPr>
      <w:b/>
    </w:rPr>
  </w:style>
  <w:style w:type="character" w:styleId="aa">
    <w:name w:val="FollowedHyperlink"/>
    <w:basedOn w:val="a0"/>
    <w:qFormat/>
    <w:rPr>
      <w:color w:val="666666"/>
      <w:u w:val="single"/>
    </w:rPr>
  </w:style>
  <w:style w:type="character" w:styleId="HTML">
    <w:name w:val="HTML Definition"/>
    <w:basedOn w:val="a0"/>
    <w:qFormat/>
    <w:rPr>
      <w:i/>
    </w:rPr>
  </w:style>
  <w:style w:type="character" w:styleId="ab">
    <w:name w:val="Hyperlink"/>
    <w:basedOn w:val="a0"/>
    <w:qFormat/>
    <w:rPr>
      <w:color w:val="666666"/>
      <w:u w:val="singl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ac">
    <w:name w:val="annotation reference"/>
    <w:basedOn w:val="a0"/>
    <w:qFormat/>
    <w:rPr>
      <w:sz w:val="21"/>
      <w:szCs w:val="21"/>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
    <w:name w:val="批注主题 Char"/>
    <w:basedOn w:val="Char0"/>
    <w:link w:val="a3"/>
    <w:rPr>
      <w:rFonts w:asciiTheme="minorHAnsi" w:eastAsiaTheme="minorEastAsia" w:hAnsiTheme="minorHAnsi" w:cstheme="minorBidi"/>
      <w:b/>
      <w:bCs/>
      <w:kern w:val="2"/>
      <w:sz w:val="21"/>
      <w:szCs w:val="24"/>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喵呜</dc:creator>
  <cp:lastModifiedBy>未定义</cp:lastModifiedBy>
  <cp:revision>10</cp:revision>
  <dcterms:created xsi:type="dcterms:W3CDTF">2020-03-28T16:07:00Z</dcterms:created>
  <dcterms:modified xsi:type="dcterms:W3CDTF">2020-04-20T07:01:00Z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