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水运建设项目省级评标专家名单</w:t>
      </w:r>
    </w:p>
    <w:p/>
    <w:tbl>
      <w:tblPr>
        <w:tblStyle w:val="5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677"/>
        <w:gridCol w:w="2410"/>
        <w:gridCol w:w="184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合格名单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赖茂存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452331********0075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尹江院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460031********0035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 xml:space="preserve">云崖 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460006********0094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王少荣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430103********1010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林应机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440105********5430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周军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430103********1099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叶跃飞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330182********4318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季飞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320683********0032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林燕婷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460001********0020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蔡小红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320682********4862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吉训明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460033********6879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薛诒卷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460003********0012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阮琼琦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320111********3298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王燕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460027********1025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余锐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460006********0017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谢泽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460100********2711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陈剑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440105********5758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王法先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460025********0050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吴勇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460028********5218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孙有超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460104********0016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王泽仁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430103********1010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高晓义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522121********258X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杨文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460103********0019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符家英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460007********0024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蔡王霞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460022********5420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刘庆平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420106********3655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曾维建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460100********4512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冯力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460100********4530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曹兆年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320106********2415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王世晓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460025********001X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卢强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320106********0916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王标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460100********4516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麦戈源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460100********151X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曾祥万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460100********2759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  <w:highlight w:val="none"/>
              </w:rPr>
              <w:t>35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  <w:highlight w:val="none"/>
              </w:rPr>
              <w:t>王东彬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  <w:highlight w:val="none"/>
              </w:rPr>
              <w:t>320721********1613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  <w:highlight w:val="none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  <w:highlight w:val="none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郭志鹏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222426********3533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李天斌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320106********0898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王平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440104********0014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况强林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362204********5734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吴清灵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320111********3238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冯昌金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460024********2011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吴旭彬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445221********7811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徐日平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460027********6611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罗华玲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460033********4483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蔡笃佳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460004********3617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朱宁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460032********0035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李晏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440803********0716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李祥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460003********1834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李峰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411325********2934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港航与土建工程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陈强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210203********2016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港航与路桥工程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张双鹏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220112********261X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港航与市政工程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潘利民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130302********1855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洪海冲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460028********0033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温晓骥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460029********8718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曲爱萍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420102********1545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叶雄顺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460100********275X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赵洋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210502********0910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周加杰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412724********2155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莫宏武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460025********0317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阚海超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320703********1034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马绍珍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440223********0923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李巧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320106********0861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吕昕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430103********1059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副教授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李伟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460032********2032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黄克仁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440803********0710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李子侠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220221********831x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郭秀霞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410105********2785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马志峰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419002********5958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吕进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430103********1010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董冠营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320324********233x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刘道宽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342422********8554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田树海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370126********3416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  <w:highlight w:val="none"/>
              </w:rPr>
              <w:t>73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  <w:highlight w:val="none"/>
              </w:rPr>
              <w:t>叶前云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  <w:highlight w:val="none"/>
              </w:rPr>
              <w:t>342921********0210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  <w:highlight w:val="none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  <w:highlight w:val="none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钟广明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460029********8712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陈壮志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460029********4633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曾维芳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460026********2423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水运工程检测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  <w:highlight w:val="none"/>
              </w:rPr>
              <w:t>77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  <w:highlight w:val="none"/>
              </w:rPr>
              <w:t>曾一峰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  <w:highlight w:val="none"/>
              </w:rPr>
              <w:t>432321********5351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  <w:highlight w:val="none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  <w:highlight w:val="none"/>
              </w:rPr>
              <w:t>水运工程检测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姜军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211203********3011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王胜军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460028********5618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水上交通工程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吴儒九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460003********7679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水工建筑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余尚康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612401********1478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水工建筑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孙金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510106********2111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工程咨询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潘曼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460021********0277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定额与预算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陈斌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320106********0831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宋步荣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130103********0095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杨武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460103********0035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水文、水利工程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张寿祥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460033********3237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给水排水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吴维军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460100********4114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林冬青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310110********3633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水运工程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符盈道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460003********6212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符彦临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320102********0013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赵陈燕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320111********3241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何峰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460200********027x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工程师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港口与航道工程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0A"/>
    <w:rsid w:val="00053547"/>
    <w:rsid w:val="004F0D0A"/>
    <w:rsid w:val="00AD3FBB"/>
    <w:rsid w:val="00BB28FC"/>
    <w:rsid w:val="00C30951"/>
    <w:rsid w:val="00C6403D"/>
    <w:rsid w:val="7ABBCCEE"/>
    <w:rsid w:val="FEFA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584</Words>
  <Characters>3334</Characters>
  <Lines>27</Lines>
  <Paragraphs>7</Paragraphs>
  <TotalTime>126</TotalTime>
  <ScaleCrop>false</ScaleCrop>
  <LinksUpToDate>false</LinksUpToDate>
  <CharactersWithSpaces>3911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2022-12-30T19:48:00Z</dcterms:created>
  <dc:creator>Jo Kevin</dc:creator>
  <cp:lastModifiedBy>uos</cp:lastModifiedBy>
  <dcterms:modified xsi:type="dcterms:W3CDTF">2023-01-06T16:50:53Z</dcterms:modified>
  <dc:title>水运建设项目省级评标专家名单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